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6F4" w:rsidRPr="00C37779" w:rsidRDefault="00E946F4" w:rsidP="00E946F4">
      <w:pPr>
        <w:jc w:val="center"/>
        <w:rPr>
          <w:rFonts w:ascii="Berlin Sans FB Demi" w:hAnsi="Berlin Sans FB Demi" w:cstheme="minorHAnsi"/>
          <w:bCs/>
          <w:sz w:val="28"/>
          <w:szCs w:val="28"/>
        </w:rPr>
      </w:pPr>
      <w:r w:rsidRPr="00C37779">
        <w:rPr>
          <w:rFonts w:ascii="Berlin Sans FB Demi" w:hAnsi="Berlin Sans FB Demi" w:cstheme="minorHAnsi"/>
          <w:bCs/>
          <w:sz w:val="28"/>
          <w:szCs w:val="28"/>
        </w:rPr>
        <w:t>PARADOX OF WESTERN LIBERAL DEMOCRACY AND CAPITALISM: BETWEEN UNIVERSAL PRETEXT AND DOMESTIC ABUSE</w:t>
      </w:r>
    </w:p>
    <w:p w:rsidR="00E946F4" w:rsidRDefault="00E946F4" w:rsidP="00E946F4">
      <w:pPr>
        <w:jc w:val="center"/>
        <w:rPr>
          <w:rFonts w:asciiTheme="minorHAnsi" w:hAnsiTheme="minorHAnsi" w:cstheme="minorHAnsi"/>
          <w:b/>
        </w:rPr>
      </w:pPr>
    </w:p>
    <w:p w:rsidR="00211AAF" w:rsidRPr="00211AAF" w:rsidRDefault="00211AAF" w:rsidP="00E946F4">
      <w:pPr>
        <w:jc w:val="center"/>
        <w:rPr>
          <w:rFonts w:asciiTheme="minorHAnsi" w:hAnsiTheme="minorHAnsi" w:cstheme="minorHAnsi"/>
          <w:b/>
        </w:rPr>
      </w:pPr>
    </w:p>
    <w:p w:rsidR="00E946F4" w:rsidRPr="00211AAF" w:rsidRDefault="00E946F4" w:rsidP="00E946F4">
      <w:pPr>
        <w:jc w:val="center"/>
        <w:rPr>
          <w:rFonts w:asciiTheme="minorHAnsi" w:hAnsiTheme="minorHAnsi" w:cstheme="minorHAnsi"/>
          <w:b/>
          <w:sz w:val="28"/>
          <w:szCs w:val="28"/>
        </w:rPr>
      </w:pPr>
      <w:r w:rsidRPr="00211AAF">
        <w:rPr>
          <w:rFonts w:asciiTheme="minorHAnsi" w:hAnsiTheme="minorHAnsi" w:cstheme="minorHAnsi"/>
          <w:b/>
          <w:sz w:val="28"/>
          <w:szCs w:val="28"/>
        </w:rPr>
        <w:t>*Auwalu Musa, **Yusuf Abdullahi Manu</w:t>
      </w:r>
    </w:p>
    <w:p w:rsidR="00E946F4" w:rsidRPr="00211AAF" w:rsidRDefault="00E946F4" w:rsidP="00E946F4">
      <w:pPr>
        <w:jc w:val="center"/>
        <w:rPr>
          <w:rFonts w:asciiTheme="minorHAnsi" w:hAnsiTheme="minorHAnsi" w:cstheme="minorHAnsi"/>
          <w:i/>
          <w:iCs/>
        </w:rPr>
      </w:pPr>
      <w:r w:rsidRPr="00211AAF">
        <w:rPr>
          <w:rFonts w:asciiTheme="minorHAnsi" w:hAnsiTheme="minorHAnsi" w:cstheme="minorHAnsi"/>
          <w:i/>
          <w:iCs/>
        </w:rPr>
        <w:t>*Staff of Mubi-North Education Authority, Mubi-North, Adamawa State-Nigeria</w:t>
      </w:r>
    </w:p>
    <w:p w:rsidR="00E946F4" w:rsidRPr="00211AAF" w:rsidRDefault="00E946F4" w:rsidP="00E946F4">
      <w:pPr>
        <w:jc w:val="center"/>
        <w:rPr>
          <w:rFonts w:asciiTheme="minorHAnsi" w:hAnsiTheme="minorHAnsi" w:cstheme="minorHAnsi"/>
          <w:i/>
          <w:iCs/>
        </w:rPr>
      </w:pPr>
      <w:r w:rsidRPr="00211AAF">
        <w:rPr>
          <w:rFonts w:asciiTheme="minorHAnsi" w:hAnsiTheme="minorHAnsi" w:cstheme="minorHAnsi"/>
          <w:i/>
          <w:iCs/>
        </w:rPr>
        <w:t>**Lecturer, Department of Political Science Federal University Dutse, Jigawa State-Nigeria.</w:t>
      </w:r>
    </w:p>
    <w:p w:rsidR="00211AAF" w:rsidRDefault="00211AAF" w:rsidP="00E946F4">
      <w:pPr>
        <w:rPr>
          <w:rFonts w:asciiTheme="minorHAnsi" w:hAnsiTheme="minorHAnsi" w:cstheme="minorHAnsi"/>
          <w:b/>
        </w:rPr>
      </w:pPr>
    </w:p>
    <w:p w:rsidR="00211AAF" w:rsidRDefault="00211AAF" w:rsidP="00E946F4">
      <w:pPr>
        <w:rPr>
          <w:rFonts w:asciiTheme="minorHAnsi" w:hAnsiTheme="minorHAnsi" w:cstheme="minorHAnsi"/>
          <w:b/>
        </w:rPr>
      </w:pPr>
    </w:p>
    <w:p w:rsidR="00211AAF" w:rsidRDefault="00211AAF" w:rsidP="00E946F4">
      <w:pPr>
        <w:rPr>
          <w:rFonts w:asciiTheme="minorHAnsi" w:hAnsiTheme="minorHAnsi" w:cstheme="minorHAnsi"/>
          <w:b/>
        </w:rPr>
      </w:pPr>
    </w:p>
    <w:p w:rsidR="00211AAF" w:rsidRDefault="00211AAF" w:rsidP="00E946F4">
      <w:pPr>
        <w:rPr>
          <w:rFonts w:asciiTheme="minorHAnsi" w:hAnsiTheme="minorHAnsi" w:cstheme="minorHAnsi"/>
          <w:b/>
        </w:rPr>
      </w:pPr>
    </w:p>
    <w:p w:rsidR="00E946F4" w:rsidRPr="00211AAF" w:rsidRDefault="00211AAF" w:rsidP="00E946F4">
      <w:pPr>
        <w:rPr>
          <w:rFonts w:asciiTheme="minorHAnsi" w:hAnsiTheme="minorHAnsi" w:cstheme="minorHAnsi"/>
          <w:b/>
          <w:sz w:val="28"/>
          <w:szCs w:val="28"/>
        </w:rPr>
      </w:pPr>
      <w:r w:rsidRPr="00211AAF">
        <w:rPr>
          <w:rFonts w:asciiTheme="minorHAnsi" w:hAnsiTheme="minorHAnsi" w:cstheme="minorHAnsi"/>
          <w:b/>
          <w:sz w:val="28"/>
          <w:szCs w:val="28"/>
        </w:rPr>
        <w:t>ABSTRACT</w:t>
      </w:r>
    </w:p>
    <w:p w:rsidR="00E946F4" w:rsidRPr="00211AAF" w:rsidRDefault="00E946F4" w:rsidP="00211AAF">
      <w:pPr>
        <w:ind w:left="360" w:right="540"/>
        <w:jc w:val="both"/>
        <w:rPr>
          <w:rFonts w:asciiTheme="minorHAnsi" w:hAnsiTheme="minorHAnsi" w:cstheme="minorHAnsi"/>
          <w:i/>
          <w:iCs/>
          <w:sz w:val="22"/>
          <w:szCs w:val="22"/>
        </w:rPr>
      </w:pPr>
      <w:r w:rsidRPr="00211AAF">
        <w:rPr>
          <w:rFonts w:asciiTheme="minorHAnsi" w:hAnsiTheme="minorHAnsi" w:cstheme="minorHAnsi"/>
          <w:i/>
          <w:iCs/>
          <w:sz w:val="22"/>
          <w:szCs w:val="22"/>
        </w:rPr>
        <w:t>The paper examines the paradox in the practice of western liberal democracy and capitalism. The paper utilized secondary source of data collection and content analysis as its methodology. The paper argues that liberal democracy is the political correlate of liberal capitalism and vice-versa, and that both liberal democracy and capitalism the world over are to the favor of a few who remain as the economically and politically privileged groups, who are better educated, ‘more cultured’, have higher social status, more ‘successful’ professionally and politically in the society. These few privileged groups “democratically” allow for competitive elections but they determined who participates and win the election; they control the media, the secu</w:t>
      </w:r>
      <w:r w:rsidR="00F50A2C">
        <w:rPr>
          <w:rFonts w:asciiTheme="minorHAnsi" w:hAnsiTheme="minorHAnsi" w:cstheme="minorHAnsi"/>
          <w:i/>
          <w:iCs/>
          <w:sz w:val="22"/>
          <w:szCs w:val="22"/>
        </w:rPr>
        <w:t xml:space="preserve">rity, the electoral bodies </w:t>
      </w:r>
      <w:r w:rsidRPr="00211AAF">
        <w:rPr>
          <w:rFonts w:asciiTheme="minorHAnsi" w:hAnsiTheme="minorHAnsi" w:cstheme="minorHAnsi"/>
          <w:i/>
          <w:iCs/>
          <w:sz w:val="22"/>
          <w:szCs w:val="22"/>
        </w:rPr>
        <w:t xml:space="preserve"> and other agencies that oversee elections and so on. The paper concludes that the inequality and insecurity in the political, social and economic spheres of world system was as a result of the double standard inherent in the practice of western liberal democracy and capitalism the world over. The paper recommends that until all nations are allowed to practice democracy and economic system based on their norms, values and culture within the context of justice, fair play, sovereignty of the people, the rule of law, liberty and equality of individual’s injustice will flourish in the third world countries.</w:t>
      </w:r>
    </w:p>
    <w:p w:rsidR="00E946F4" w:rsidRPr="00211AAF" w:rsidRDefault="00E946F4" w:rsidP="00211AAF">
      <w:pPr>
        <w:ind w:left="360" w:right="540"/>
        <w:jc w:val="both"/>
        <w:rPr>
          <w:rFonts w:asciiTheme="minorHAnsi" w:hAnsiTheme="minorHAnsi" w:cstheme="minorHAnsi"/>
        </w:rPr>
      </w:pPr>
      <w:r w:rsidRPr="00211AAF">
        <w:rPr>
          <w:rFonts w:asciiTheme="minorHAnsi" w:hAnsiTheme="minorHAnsi" w:cstheme="minorHAnsi"/>
          <w:b/>
        </w:rPr>
        <w:t>KEY WORDS:</w:t>
      </w:r>
      <w:r w:rsidR="00F50A2C">
        <w:rPr>
          <w:rFonts w:asciiTheme="minorHAnsi" w:hAnsiTheme="minorHAnsi" w:cstheme="minorHAnsi"/>
        </w:rPr>
        <w:t xml:space="preserve"> Capitalism,</w:t>
      </w:r>
      <w:r w:rsidRPr="00211AAF">
        <w:rPr>
          <w:rFonts w:asciiTheme="minorHAnsi" w:hAnsiTheme="minorHAnsi" w:cstheme="minorHAnsi"/>
        </w:rPr>
        <w:t xml:space="preserve"> Democracy, Global, Liberal, Paradox, Practice</w:t>
      </w:r>
    </w:p>
    <w:p w:rsidR="00E946F4" w:rsidRPr="00211AAF" w:rsidRDefault="00E946F4" w:rsidP="00E946F4">
      <w:pPr>
        <w:jc w:val="both"/>
        <w:rPr>
          <w:rFonts w:asciiTheme="minorHAnsi" w:hAnsiTheme="minorHAnsi" w:cstheme="minorHAnsi"/>
          <w:b/>
        </w:rPr>
      </w:pPr>
    </w:p>
    <w:p w:rsidR="00E946F4" w:rsidRPr="00211AAF" w:rsidRDefault="00211AAF" w:rsidP="00E946F4">
      <w:pPr>
        <w:jc w:val="both"/>
        <w:rPr>
          <w:rFonts w:asciiTheme="minorHAnsi" w:hAnsiTheme="minorHAnsi" w:cstheme="minorHAnsi"/>
          <w:b/>
          <w:sz w:val="28"/>
          <w:szCs w:val="28"/>
        </w:rPr>
      </w:pPr>
      <w:r w:rsidRPr="00211AAF">
        <w:rPr>
          <w:rFonts w:asciiTheme="minorHAnsi" w:hAnsiTheme="minorHAnsi" w:cstheme="minorHAnsi"/>
          <w:b/>
          <w:sz w:val="28"/>
          <w:szCs w:val="28"/>
        </w:rPr>
        <w:t>INTRODUCTION</w:t>
      </w:r>
    </w:p>
    <w:p w:rsidR="00211AAF" w:rsidRDefault="00211AAF" w:rsidP="00E946F4">
      <w:pPr>
        <w:jc w:val="both"/>
        <w:rPr>
          <w:rFonts w:asciiTheme="minorHAnsi" w:hAnsiTheme="minorHAnsi" w:cstheme="minorHAnsi"/>
        </w:rPr>
        <w:sectPr w:rsidR="00211AAF" w:rsidSect="0078132C">
          <w:footerReference w:type="default" r:id="rId8"/>
          <w:type w:val="continuous"/>
          <w:pgSz w:w="12240" w:h="15840"/>
          <w:pgMar w:top="1434" w:right="1800" w:bottom="1440" w:left="1620" w:header="1350" w:footer="1260" w:gutter="0"/>
          <w:pgNumType w:start="273"/>
          <w:cols w:space="432"/>
          <w:docGrid w:linePitch="360"/>
        </w:sectPr>
      </w:pPr>
    </w:p>
    <w:p w:rsidR="00E946F4" w:rsidRPr="00211AAF" w:rsidRDefault="00E946F4" w:rsidP="00E946F4">
      <w:pPr>
        <w:jc w:val="both"/>
        <w:rPr>
          <w:rFonts w:asciiTheme="minorHAnsi" w:hAnsiTheme="minorHAnsi" w:cstheme="minorHAnsi"/>
        </w:rPr>
      </w:pPr>
      <w:r w:rsidRPr="00211AAF">
        <w:rPr>
          <w:rFonts w:asciiTheme="minorHAnsi" w:hAnsiTheme="minorHAnsi" w:cstheme="minorHAnsi"/>
        </w:rPr>
        <w:lastRenderedPageBreak/>
        <w:t xml:space="preserve">Western liberal democracy and capitalism are currently the most popular and acceptable forms of political and economic system by nations and governments world over. Both ideologies works hand in hand as a system under what is now known as Global Liberalism. The aim of which is to liberalize the global economic and political system under the New World Order. After the collapse of the USSR and the demise of Socialism, the world system of affairs </w:t>
      </w:r>
      <w:r w:rsidRPr="00211AAF">
        <w:rPr>
          <w:rFonts w:asciiTheme="minorHAnsi" w:hAnsiTheme="minorHAnsi" w:cstheme="minorHAnsi"/>
        </w:rPr>
        <w:lastRenderedPageBreak/>
        <w:t xml:space="preserve">became unipolar under the Euro-America’s hegemony and America serves as front under the system of Global Liberalism in which western liberal democracy controls the political sphere, while the western liberal capitalism controls the economic sphere of the global affairs within the context of the New World Order. However, it is popularized that Western democracy and capitalism under global liberalism guarantees </w:t>
      </w:r>
      <w:r w:rsidRPr="00211AAF">
        <w:rPr>
          <w:rFonts w:asciiTheme="minorHAnsi" w:hAnsiTheme="minorHAnsi" w:cstheme="minorHAnsi"/>
        </w:rPr>
        <w:lastRenderedPageBreak/>
        <w:t>individual and group liberties and freedom in economic and political activity including freedom of ownership as well as recognizes diversity and plurality within society and equality of citizens.</w:t>
      </w:r>
    </w:p>
    <w:p w:rsidR="00E946F4" w:rsidRDefault="00E946F4" w:rsidP="00E946F4">
      <w:pPr>
        <w:jc w:val="both"/>
        <w:rPr>
          <w:rFonts w:asciiTheme="minorHAnsi" w:hAnsiTheme="minorHAnsi" w:cstheme="minorHAnsi"/>
          <w:spacing w:val="-4"/>
        </w:rPr>
      </w:pPr>
      <w:r w:rsidRPr="00211AAF">
        <w:rPr>
          <w:rFonts w:asciiTheme="minorHAnsi" w:hAnsiTheme="minorHAnsi" w:cstheme="minorHAnsi"/>
        </w:rPr>
        <w:t xml:space="preserve">The aim of this paper is to critically assess the inherent contradictions which render the concept of western liberal democracy and capitalism within the context of their general principles and practice as utopia. The paper also tries to answer the </w:t>
      </w:r>
      <w:r w:rsidRPr="00211AAF">
        <w:rPr>
          <w:rFonts w:asciiTheme="minorHAnsi" w:hAnsiTheme="minorHAnsi" w:cstheme="minorHAnsi"/>
          <w:spacing w:val="-4"/>
        </w:rPr>
        <w:t>following questions; does liberal capitalism and liberal democracy guarantees individual and group liberties and freedom in economic and political activities including freedom of ownership and equality before the law? Does liberal capitalism and liberal democracy guarantees and allowed the conduct of free and fair elections and equal ownership, distribution and control of power and resources of the country by all? The paper is structured into six sections. Section one contains the introduction. The second section deals with the historical relationships of western Liberal Capitalism and Democracy. Section three deals with the conceptual issues and theoretical framework.While section four contains the contradictions in the principles and practice of western liberal democracy and capitalism, and finally the conclusion and recommendatios. The paper will contribute immensely to knowledge for students, teachers and experts more especially in the fields of political economy. It will also help policy makers in government to make proper planning for public welfare.</w:t>
      </w:r>
    </w:p>
    <w:p w:rsidR="00F50A2C" w:rsidRDefault="00F50A2C" w:rsidP="00E946F4">
      <w:pPr>
        <w:jc w:val="both"/>
        <w:rPr>
          <w:rFonts w:asciiTheme="minorHAnsi" w:hAnsiTheme="minorHAnsi" w:cstheme="minorHAnsi"/>
          <w:spacing w:val="-4"/>
        </w:rPr>
      </w:pPr>
    </w:p>
    <w:p w:rsidR="00F50A2C" w:rsidRPr="00211AAF" w:rsidRDefault="00F50A2C" w:rsidP="00E946F4">
      <w:pPr>
        <w:jc w:val="both"/>
        <w:rPr>
          <w:rFonts w:asciiTheme="minorHAnsi" w:hAnsiTheme="minorHAnsi" w:cstheme="minorHAnsi"/>
          <w:spacing w:val="-4"/>
        </w:rPr>
      </w:pPr>
    </w:p>
    <w:p w:rsidR="00E946F4" w:rsidRPr="00211AAF" w:rsidRDefault="00211AAF" w:rsidP="00211AAF">
      <w:pPr>
        <w:rPr>
          <w:rFonts w:asciiTheme="minorHAnsi" w:hAnsiTheme="minorHAnsi" w:cstheme="minorHAnsi"/>
          <w:b/>
          <w:sz w:val="28"/>
          <w:szCs w:val="28"/>
        </w:rPr>
      </w:pPr>
      <w:r w:rsidRPr="00211AAF">
        <w:rPr>
          <w:rFonts w:asciiTheme="minorHAnsi" w:hAnsiTheme="minorHAnsi" w:cstheme="minorHAnsi"/>
          <w:b/>
          <w:sz w:val="28"/>
          <w:szCs w:val="28"/>
        </w:rPr>
        <w:lastRenderedPageBreak/>
        <w:t xml:space="preserve">HISTORICAL RELATIONSHIP OF WESTERN LIBERAL CAPITALISM AND DEMOCRACY </w:t>
      </w:r>
    </w:p>
    <w:p w:rsidR="00E946F4" w:rsidRDefault="00E946F4" w:rsidP="00E946F4">
      <w:pPr>
        <w:jc w:val="both"/>
        <w:rPr>
          <w:rFonts w:asciiTheme="minorHAnsi" w:hAnsiTheme="minorHAnsi" w:cstheme="minorHAnsi"/>
        </w:rPr>
      </w:pPr>
      <w:r w:rsidRPr="00211AAF">
        <w:rPr>
          <w:rFonts w:asciiTheme="minorHAnsi" w:hAnsiTheme="minorHAnsi" w:cstheme="minorHAnsi"/>
        </w:rPr>
        <w:t xml:space="preserve">Before the inception of the western liberal democracy (also known as representative democracy), Ancient Greek and the Athenians had demonstrated what is called participatory democracy, in which people are directly involved. The socio-economic conditions under which Athenian democracy thrived have since disappeared (Anifowose and Enemou, 1999:142). Later, the city-state has been replaced by the modern nation-state as a unit of political identification, hence the slave mode of production in turn, was replaced by the capitalist system (Momoh and Hundeyin, 1999:41 and Anifowose and Enemou, 1999:142). As Momoh and Hundeyin (1999:41) vividly observed thus “from the five major epochs in human history, </w:t>
      </w:r>
      <w:r w:rsidRPr="00211AAF">
        <w:rPr>
          <w:rFonts w:asciiTheme="minorHAnsi" w:hAnsiTheme="minorHAnsi" w:cstheme="minorHAnsi"/>
          <w:spacing w:val="-6"/>
        </w:rPr>
        <w:t>viz, communalism, slavery, feudalism, capitalism and communism, only the first and the last were said to be characterized by non-exploitation”. This transmutation from one stage to another is not without grim struggle that took a long period. However, the prolonged and grim struggles among social classes within Feudalism and the early capitalist evolution led to the reformulation of capitalism which works through liberalism(Corporate Watch, 2014: 3).Unfortunately, the aim which the reformulated democracy was set to achieve was turn down by the practice of capitalist democrats, hence, democracy was nurtured within the context of the early capitalists hegemony of control and power to go alongside with capitalism under the web of Global Liberalism.</w:t>
      </w:r>
      <w:r w:rsidRPr="00211AAF">
        <w:rPr>
          <w:rFonts w:asciiTheme="minorHAnsi" w:hAnsiTheme="minorHAnsi" w:cstheme="minorHAnsi"/>
        </w:rPr>
        <w:t xml:space="preserve"> Democracy is to liberalize the global political sphere and dimension, </w:t>
      </w:r>
      <w:r w:rsidRPr="00211AAF">
        <w:rPr>
          <w:rFonts w:asciiTheme="minorHAnsi" w:hAnsiTheme="minorHAnsi" w:cstheme="minorHAnsi"/>
        </w:rPr>
        <w:lastRenderedPageBreak/>
        <w:t xml:space="preserve">and capitalism is to liberalize the global economic sphere. This historical relationship is further corroborated by Omoruyi (1994:98-99), according to him, there is relationship between liberal democracy and the free market (Capitalism). But whether that relationship is casual, determinist or associational, should not be assumed a priori. It should be the outcome of specific investigation. One way to seek an answer to the free market-democracy relationship is to take empirical cases and examine their origins sequentially. Wagner (2011: 4) examined the origin and maintained thus; at first sight, there is no compelling reason to think that capitalism and democracy should necessarily co-exist. We know about numerous situations in history when capitalism flourished under non-democratic conditions and, though may be more rarely in recent times, when democracy flourished under non-capitalist conditions. And indeed, the argument has been made that we refer here to two historically separate phenomena that, even though their emergence roughly coincided in time, have different origins, different underlying principles and, thus, different historical trajectories. Wood (1999); Wood (1996) cited in Wagner (2011:4) further observed that, modern capitalism, in this view, emerges in England as the result of the Industrial Revolution (and of the related class struggle, in some interpretations), whereas modern democracy originated in France as a key item on the agenda of the French Revolution. Thus, historically, the free market preceded liberal democracy (Mcintosh, Iver, Abele and Smeltz, </w:t>
      </w:r>
      <w:r w:rsidRPr="00211AAF">
        <w:rPr>
          <w:rFonts w:asciiTheme="minorHAnsi" w:hAnsiTheme="minorHAnsi" w:cstheme="minorHAnsi"/>
        </w:rPr>
        <w:lastRenderedPageBreak/>
        <w:t>1994:484). A common explanation of this, according to Omoruyi (1994:99)“is that the middle class, having won economic freedom from the feudal and neo-feudal order in Europe, and having perfected free enterprise, now required a free political system in which unmitigated capitalist production, distribution and exchange, could be actualized, hence, bourgeois democracy. It is precisely this free market order that is known as civil society, which is indispensable for the existence of liberal democracy. Thus, “liberal democracy is the political correlate of the free market (Liberal Capitalism)”.</w:t>
      </w:r>
      <w:r w:rsidR="00211AAF">
        <w:rPr>
          <w:rFonts w:asciiTheme="minorHAnsi" w:hAnsiTheme="minorHAnsi" w:cstheme="minorHAnsi"/>
        </w:rPr>
        <w:t>Omoruyi finally concludes that:</w:t>
      </w:r>
    </w:p>
    <w:p w:rsidR="00211AAF" w:rsidRPr="00211AAF" w:rsidRDefault="00211AAF" w:rsidP="00E946F4">
      <w:pPr>
        <w:jc w:val="both"/>
        <w:rPr>
          <w:rFonts w:asciiTheme="minorHAnsi" w:hAnsiTheme="minorHAnsi" w:cstheme="minorHAnsi"/>
        </w:rPr>
      </w:pPr>
    </w:p>
    <w:p w:rsidR="00E946F4" w:rsidRPr="00211AAF" w:rsidRDefault="00E946F4" w:rsidP="00211AAF">
      <w:pPr>
        <w:ind w:left="360" w:right="414"/>
        <w:jc w:val="both"/>
        <w:rPr>
          <w:rFonts w:asciiTheme="minorHAnsi" w:hAnsiTheme="minorHAnsi" w:cstheme="minorHAnsi"/>
          <w:sz w:val="22"/>
          <w:szCs w:val="22"/>
        </w:rPr>
      </w:pPr>
      <w:r w:rsidRPr="00211AAF">
        <w:rPr>
          <w:rFonts w:asciiTheme="minorHAnsi" w:hAnsiTheme="minorHAnsi" w:cstheme="minorHAnsi"/>
          <w:sz w:val="22"/>
          <w:szCs w:val="22"/>
        </w:rPr>
        <w:t>The linkage between the international free market economy (global capitalism) and global democratic movement is precisely one reason why it is not possible for governments committed to democratization to opt out of that process… The world’s free market is tied to the world democratic quake. Hence, the collapse of the Iron Curtain was accompanied by the liberalization of the economy and far-reaching economic changes that united those new democracies with the rest of the west. The economic survival of any nation that has joined the bandwagon of free market development strategies becomes hinged on a process of political development that promotes and protects these very economic and market strategies, and that political development is invariably in the direction of democracy (1994:102).</w:t>
      </w:r>
    </w:p>
    <w:p w:rsidR="00211AAF" w:rsidRDefault="00211AAF" w:rsidP="00E946F4">
      <w:pPr>
        <w:jc w:val="both"/>
        <w:rPr>
          <w:rFonts w:asciiTheme="minorHAnsi" w:hAnsiTheme="minorHAnsi" w:cstheme="minorHAnsi"/>
          <w:b/>
        </w:rPr>
      </w:pPr>
    </w:p>
    <w:p w:rsidR="00E946F4" w:rsidRPr="00211AAF" w:rsidRDefault="00211AAF" w:rsidP="00211AAF">
      <w:pPr>
        <w:rPr>
          <w:rFonts w:asciiTheme="minorHAnsi" w:hAnsiTheme="minorHAnsi" w:cstheme="minorHAnsi"/>
          <w:b/>
          <w:sz w:val="28"/>
          <w:szCs w:val="28"/>
        </w:rPr>
      </w:pPr>
      <w:r w:rsidRPr="00211AAF">
        <w:rPr>
          <w:rFonts w:asciiTheme="minorHAnsi" w:hAnsiTheme="minorHAnsi" w:cstheme="minorHAnsi"/>
          <w:b/>
          <w:sz w:val="28"/>
          <w:szCs w:val="28"/>
        </w:rPr>
        <w:lastRenderedPageBreak/>
        <w:t>CONCEPTUAL ISSUES AND THEORETICAL FRAMEWORK</w:t>
      </w:r>
    </w:p>
    <w:p w:rsidR="00E946F4" w:rsidRPr="00211AAF" w:rsidRDefault="00E946F4" w:rsidP="00E946F4">
      <w:pPr>
        <w:jc w:val="both"/>
        <w:rPr>
          <w:rFonts w:asciiTheme="minorHAnsi" w:hAnsiTheme="minorHAnsi" w:cstheme="minorHAnsi"/>
        </w:rPr>
      </w:pPr>
      <w:r w:rsidRPr="00211AAF">
        <w:rPr>
          <w:rFonts w:asciiTheme="minorHAnsi" w:hAnsiTheme="minorHAnsi" w:cstheme="minorHAnsi"/>
          <w:spacing w:val="-4"/>
        </w:rPr>
        <w:t>Democracy does not lend itself to a single universally acceptable definition, because of its dynamic nature. As norms, values, ethics, culture and society differs so is democracy defined accordingly. Etymologically, the word democracy was derived from two Greek words, “demos” and “Kratein” which means the people and rule of or by, respectively. Therefore, literally democracy means rule by the people; it therefore consist of principles that have universal relevance and multiple sources ((Enemou, 1999:142). Abraham Lincoln defined democracy as a government of the people by the people and for the people. This definition can be said to be ambiguous since it did not identify the type of people, whether the few or the majority, the good or the bad, the liberals or the libertarians. In principle and in practice, democracy is the government of the majority, for the majority, and by the majority. But is this the practice today? Heater sees democracy as essentially a method of organizing society politically; he however suggested five elements of democracy, without which no community can call itself truly democratic. These elements are; equality, sovereignty of the people, respect for human life, the rule of law and liberty of the individuals (Cited in Anifowose and Enemou, 1999:144). Sergent also put forward the elements of democracy thus; citizen involvement in political decision making process, some degree of equality among citizens, some degree of liberty, freedom granted or retained by citizenry, a system of</w:t>
      </w:r>
      <w:r w:rsidRPr="00211AAF">
        <w:rPr>
          <w:rFonts w:asciiTheme="minorHAnsi" w:hAnsiTheme="minorHAnsi" w:cstheme="minorHAnsi"/>
        </w:rPr>
        <w:t xml:space="preserve"> representation, and an electoral system of majority rule (Cited in Ojo, 2006:27).According to Diamond, </w:t>
      </w:r>
      <w:r w:rsidRPr="00211AAF">
        <w:rPr>
          <w:rFonts w:asciiTheme="minorHAnsi" w:hAnsiTheme="minorHAnsi" w:cstheme="minorHAnsi"/>
        </w:rPr>
        <w:lastRenderedPageBreak/>
        <w:t>democracy entails meaningful and extensive competition among individuals and organized groups either directly or indirectly for the major positions of governmental power (Cited in Anifowose and Enemou, 1999:145).To Held cited in (Anifowose and Enemou, 1999:145) Democracy is a form of government, a way of life, or an attitude of the mind, which includes a cluster of rules and institutions permitting the broader participation of the majority of citizens in the selection of representatives who alone can make political decisions. This cluster according to Held, includes elected government; free and fair elections in which every citizen irrespective of distinction of race, religion, class, sex, and so on; freedom of conscience, information and expression on all public matters broadly defined; right of all adults to oppose their government and stand for offices; and associational autonomy - the right to form independent associations including social movements, interest groups and political parties.</w:t>
      </w:r>
    </w:p>
    <w:p w:rsidR="00E946F4" w:rsidRPr="00211AAF"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The concept of capitalism just like democracy is dynamic. Capitalism as the name implies is derived from the word ‘capital’, which is “the total amount of money or property owned, used, and invested by an individual or groups (Herber et al, p. 153). Capital can be seen here as money used to finance the production of commodities for private gain. Capitalism, therefore, has been defined by Momoh and Hundeyin (1999) as an economic system where the means of production and exchange are in the hands of private individuals (or groups) aim to maximize profit. Capitalism therefore, involves the investment of </w:t>
      </w:r>
      <w:r w:rsidR="00E946F4" w:rsidRPr="00211AAF">
        <w:rPr>
          <w:rFonts w:asciiTheme="minorHAnsi" w:hAnsiTheme="minorHAnsi" w:cstheme="minorHAnsi"/>
        </w:rPr>
        <w:lastRenderedPageBreak/>
        <w:t xml:space="preserve">capital in the production of commodities with the aim of maximizing profit. Capitalism is an economic system in which the major means of production and distribution are privately owned or held and operated for profit (motive) (Cited in Kirk and Okazawa-rey, 2000:266). Momoh and Hundeyin see “capitalism as an economic system where the means of production and exchange are in the hands of private individuals; it represents the highest level of the development of private property and the exploitation of wage labor by capital” (1999:41). Capital here, according to Haralambos and Heald (2001:41) is, privately owned by minority, the capitalist class. However, in Marx’s view, according to Haralambos and Heald (2001:41), capital is gained from the exploitation of the mass of population, the working class. In this regards, Marx argued that capital, as such, produces nothing, only labor produces wealth. The wages paid to the workers for their labor are well below the value of the goods they produce. The difference between the value of wages and commodities is known as ‘Surplus value’. The capitalists appropriate this surplus in the form of profit, since they are non-producers of wealth. Marx maintained that in all class societies, the ruling class exploits and oppresses the subject class. And this tells more of a capitalist society (Haralambos and Heald, 2001:41).This clearly indicates that capitalism is a paradox based on the claim that it is purely privately owned and controlled by private individuals rather than government. In ideal situation capitalism as an economic system cannot survive solely without the control of the </w:t>
      </w:r>
      <w:r w:rsidR="00E946F4" w:rsidRPr="00211AAF">
        <w:rPr>
          <w:rFonts w:asciiTheme="minorHAnsi" w:hAnsiTheme="minorHAnsi" w:cstheme="minorHAnsi"/>
        </w:rPr>
        <w:lastRenderedPageBreak/>
        <w:t xml:space="preserve">commanding height by few individuals against majority vis-à-vis liberal democracy. Thus; in any liberal capitalist and democratic nation are those at the helm of affairs different from those commanding and controlling the economy? The answer cannot escape from the option, NO, because it is the same people, the elites –capitalist bourgeoisies that accumulate wealth that controls the government. These are influential and powerful groups in any democratic/capitalist society whose control of the economy and politics become the source of inequality in income. This kind of inequality in income is observed by Westergard and Restler cited in Haralambos and Heald (2001) when they stated that, “the concentration of wealth in the hands of a small minority that is possession of property and the means of production in particular – remains the crucial source of wealth, and the most potent cause of inequality in income” (Cited in Haralambos and Heald, 2001).  So also, on the question of representation, Marx is of the opinion that, masses (proletariat) in a capitalist democracy are not duly represented, because the bourgeois are just there to represent their own interest to the detriment of the majority, the masses. Marx reiterated that, one day the masses including working class would revolt to end capitalism (and its democracy which is claimed to be liberal). To be replaced by what he called the Marxist or people’s democracy. In which unlike the capitalist, the ‘peoples’ democracy seeks to extend equality of all citizens from the political to the social and economic spheres of life </w:t>
      </w:r>
      <w:r w:rsidR="00E946F4" w:rsidRPr="00211AAF">
        <w:rPr>
          <w:rFonts w:asciiTheme="minorHAnsi" w:hAnsiTheme="minorHAnsi" w:cstheme="minorHAnsi"/>
        </w:rPr>
        <w:lastRenderedPageBreak/>
        <w:t>(Enomou 1999:143). The non-liberal or dependency school of thought such as Rodney, Frank, Marx, Amir, Aluko, Nwankwo etc., continues to oppose the views and principles of the liberal school and the practice of what the liberal scholars advocated as a paradox.Kirk and Okazawa-Rey (2000:266) argue that, in practice there is no “pure” capitalism; rather, the system is a mixture of corporate and government decisions that provide the foundation for business operation. Governments levy taxes that may be used to alleviate poor social conditions. Government and corporate elites share assumptions about what makes the economy successful. In extreme circumstances, governments may sanction the use of police or military force against workers who strike for better pay and working conditions (Kirk and Okazawa-Rey, 2000:266).</w:t>
      </w:r>
    </w:p>
    <w:p w:rsidR="00E946F4" w:rsidRPr="00211AAF"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What then is liberalism and what are its features? Hallowell cited in (Raul, 2012: 2) defines liberalism as ‘the embodiment of the demand for freedom in every sphere of life-intellectual, social, religious, political and economic’. According to Koerner cited in (Raul, 2012:2) ‘liberalism begins and ends with the ideals of individual freedom, individual human rights and individual human happiness. These remain central to the creed whatever may be the economic and political arrangements of liberal democracy society’. Goodwin (Raul, 2012:4) lists the following as ingredients of liberalism: viz man is free, rational, self-improving and autonomous; government is based on consent and contract, constitutionalism and the rule of law, </w:t>
      </w:r>
      <w:r w:rsidR="00E946F4" w:rsidRPr="00211AAF">
        <w:rPr>
          <w:rFonts w:asciiTheme="minorHAnsi" w:hAnsiTheme="minorHAnsi" w:cstheme="minorHAnsi"/>
        </w:rPr>
        <w:lastRenderedPageBreak/>
        <w:t>freedom of choice which includes the right to choose government from among different representatives, equality of opportunity, social justice based upon merit and tolerance. John Hallowell cited in (Raul, 2012:6) has given the following characteristics of classical liberalism: a belief in the absolute value of human personality and spiritual equality of the individual; belief in the autonomy of the individual will; a belief in the essential rationality and goodness of man; a belief in certain inalienable rights of the individual, particularly, the rights of life, liberty and property; that state comes into existence by mutual consent for the purpose of protection of rights; that the relationship between the state and the individual is a contractual one; that social control can best be secured by law rather than command; individual freedom in all spheres of life-political, economic, social, intellectual and religious; the government that governs the least is the best; a belief that truth is accessible to man’s natural reason (Raul, 2012: 6).</w:t>
      </w:r>
    </w:p>
    <w:p w:rsidR="00E946F4" w:rsidRPr="00211AAF"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In his analysis on the use of the concept of liberalism, Marx cited in Haralambos and Heald (2001) maintained that “the emphasis on freedom (or liberalism) in capitalist society, illustrated by phrases such as ‘the free or liberal market’, ‘free or liberal democratic societies’ and ‘the free or liberal world, is an illusion which disguises the wage slavery of the proletariat (at the national level and underdeveloped countries at the international level). Haralambos and Heald (2001) maintained that, the ruling class ideology produces ‘false class consciousness, a false picture of the </w:t>
      </w:r>
      <w:r w:rsidR="00E946F4" w:rsidRPr="00211AAF">
        <w:rPr>
          <w:rFonts w:asciiTheme="minorHAnsi" w:hAnsiTheme="minorHAnsi" w:cstheme="minorHAnsi"/>
        </w:rPr>
        <w:lastRenderedPageBreak/>
        <w:t>nature of relationship between social classes. Members of both classes tend to accept the status quo as normal and natural and are largely unaware of the true nature of exploitation and oppression. In this way the conflict of interest between the classes is disguised and a degree of social stability produced, but the base contradiction and conflicts of class societies remain unresolved.</w:t>
      </w:r>
    </w:p>
    <w:p w:rsidR="00E946F4" w:rsidRDefault="00211AAF" w:rsidP="00211AAF">
      <w:pPr>
        <w:tabs>
          <w:tab w:val="left" w:pos="360"/>
        </w:tabs>
        <w:jc w:val="both"/>
        <w:rPr>
          <w:rFonts w:asciiTheme="minorHAnsi" w:hAnsiTheme="minorHAnsi" w:cstheme="minorHAnsi"/>
          <w:spacing w:val="-6"/>
        </w:rPr>
      </w:pPr>
      <w:r>
        <w:rPr>
          <w:rFonts w:asciiTheme="minorHAnsi" w:hAnsiTheme="minorHAnsi" w:cstheme="minorHAnsi"/>
        </w:rPr>
        <w:tab/>
      </w:r>
      <w:r w:rsidR="00E946F4" w:rsidRPr="00211AAF">
        <w:rPr>
          <w:rFonts w:asciiTheme="minorHAnsi" w:hAnsiTheme="minorHAnsi" w:cstheme="minorHAnsi"/>
        </w:rPr>
        <w:t>Based on the above analysis, therefore, western liberal democracy as a system works and goes hand in hand with liberal capitalism. One is used to serve as an opportunity to the other so as to achieve a specific imperial objective. In most or all liberal democracies and free market economies all over the world, it is few that holds and control the commanding height of the society to the detriment of the poverty-ridden majority. Given credence to this fact, Eneumou (1999:145) maintained that “in actual democracies, poverty often prevents the mass of the people from actualizing and enjoying their political and civic rights while the concentration of wealth in the hands of a few, gives the economically privileged minority preponderant political influence. The recognition of these paradoxes has led to calls for the broadening of the notion of democracy to incorporate social and economic up</w:t>
      </w:r>
      <w:r>
        <w:rPr>
          <w:rFonts w:asciiTheme="minorHAnsi" w:hAnsiTheme="minorHAnsi" w:cstheme="minorHAnsi"/>
        </w:rPr>
        <w:t xml:space="preserve">liftment of the masses”. </w:t>
      </w:r>
      <w:r w:rsidR="00E946F4" w:rsidRPr="00211AAF">
        <w:rPr>
          <w:rFonts w:asciiTheme="minorHAnsi" w:hAnsiTheme="minorHAnsi" w:cstheme="minorHAnsi"/>
        </w:rPr>
        <w:t xml:space="preserve">By virtue of this privilege therefore, Omoruyi (1994:102) is of the view that “the economic survival of any nation that has joined the bandwagon of free market development strategies becomes hinged on a process of political development that promotes and protects these very economic and market </w:t>
      </w:r>
      <w:r w:rsidR="00E946F4" w:rsidRPr="00211AAF">
        <w:rPr>
          <w:rFonts w:asciiTheme="minorHAnsi" w:hAnsiTheme="minorHAnsi" w:cstheme="minorHAnsi"/>
        </w:rPr>
        <w:lastRenderedPageBreak/>
        <w:t xml:space="preserve">strategies, and that political development is invariably in the direction of democracy”. Liberal school of thought however advocated that any nation that desire positive change and development must therefore “seek capitalist revolutions –social and (democratic) political changes that would result in the enthronement of a capitalist or free-market oriented social and political order…the adoption of western political  institution, processes, value and norms, hence, the promotion of multi-party system, liberalism, the right of the individual and a free-market economic state as the hallmarks” (Anifowose and Enemou, 1999:29-30). This call is directly to the Second and Third World Countries regarded as underdeveloped and backward by the powers that rendered them to be so. Among the three worlds, the First, Second and the Third, according to the Liberalists, it is the First World nations that have fully possessed and uphold almost all of the above qualities and undergone those stages of change and development through the capitalist’s revolution. Horowitz (1972:6) gives a clear picture of the transmutation and characteristics of the First World, when he said that the First World is “basically that cluster of nations which were naturally transformed from feudalism into some form where private ownership of instruments and means of production predominated. If these nations did not evolve out of feudalism, they at least grew out of the soil of Western Europe and started as capitalist states. Certain properties of this First World are clear: historically they had their initial “take-off” in the banking houses of sixteenth-century </w:t>
      </w:r>
      <w:r w:rsidR="00E946F4" w:rsidRPr="00211AAF">
        <w:rPr>
          <w:rFonts w:asciiTheme="minorHAnsi" w:hAnsiTheme="minorHAnsi" w:cstheme="minorHAnsi"/>
          <w:spacing w:val="-6"/>
        </w:rPr>
        <w:lastRenderedPageBreak/>
        <w:t>Italy, in the middle-sized industry of seventeenth-century France, and in the industrial mechanization of eighteenth-century England and nineteenth-century United States and Germany. Economically, they share an emphasis on industrialization and technology used for private enrichment and public welfare in uneven dosages. The First World nations have in common an integral generative power. Horowitz (1972:6) goes on to admit that changes which took place in Western European nations and the United States have usually come about as a result not of invasion or of foreign conquest but through the internal breakdown of the older landed classes, a general disintegration of agricultural societies, or through the initiative and creation of new life styles. According to Horowitz (1972:6) the basic characteristic of the First World is that economic development was a consequence of the internal machinery of each nation and not the result of international planned agreement. As a matter of fact, there was not even agreement between the nations on a nation-state system until very late in the development of capitalism-the late nineteenth century. Horowitz (1972:6) further maintained that:</w:t>
      </w:r>
    </w:p>
    <w:p w:rsidR="00211AAF" w:rsidRPr="00211AAF" w:rsidRDefault="00211AAF" w:rsidP="00211AAF">
      <w:pPr>
        <w:tabs>
          <w:tab w:val="left" w:pos="360"/>
        </w:tabs>
        <w:jc w:val="both"/>
        <w:rPr>
          <w:rFonts w:asciiTheme="minorHAnsi" w:hAnsiTheme="minorHAnsi" w:cstheme="minorHAnsi"/>
          <w:spacing w:val="-6"/>
        </w:rPr>
      </w:pPr>
    </w:p>
    <w:p w:rsidR="00E946F4" w:rsidRPr="00211AAF" w:rsidRDefault="00E946F4" w:rsidP="00211AAF">
      <w:pPr>
        <w:ind w:left="360" w:right="414"/>
        <w:jc w:val="both"/>
        <w:rPr>
          <w:rFonts w:asciiTheme="minorHAnsi" w:hAnsiTheme="minorHAnsi" w:cstheme="minorHAnsi"/>
          <w:sz w:val="22"/>
          <w:szCs w:val="22"/>
        </w:rPr>
      </w:pPr>
      <w:r w:rsidRPr="00211AAF">
        <w:rPr>
          <w:rFonts w:asciiTheme="minorHAnsi" w:hAnsiTheme="minorHAnsi" w:cstheme="minorHAnsi"/>
          <w:sz w:val="22"/>
          <w:szCs w:val="22"/>
        </w:rPr>
        <w:t xml:space="preserve">The First World has two geographical parts: Europe and North America...But it is important to note that in both sectors of the First World the formation of the parliamentary state system followed the bourgeois dominance over the forms of economic production. While they were often supportive of each other, political styles and structures in the First World emerged from the class </w:t>
      </w:r>
      <w:r w:rsidRPr="00211AAF">
        <w:rPr>
          <w:rFonts w:asciiTheme="minorHAnsi" w:hAnsiTheme="minorHAnsi" w:cstheme="minorHAnsi"/>
          <w:sz w:val="22"/>
          <w:szCs w:val="22"/>
        </w:rPr>
        <w:lastRenderedPageBreak/>
        <w:t>conflicts of an economic system based on laissez faire.</w:t>
      </w:r>
    </w:p>
    <w:p w:rsidR="00211AAF" w:rsidRDefault="00211AAF"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rPr>
      </w:pPr>
      <w:r w:rsidRPr="00211AAF">
        <w:rPr>
          <w:rFonts w:asciiTheme="minorHAnsi" w:hAnsiTheme="minorHAnsi" w:cstheme="minorHAnsi"/>
        </w:rPr>
        <w:t xml:space="preserve">Drawing a line of demarcation between the First, Second and the Third World countries on who possessed and deserved to be called liberal democrats, liberal scholars such as Lord Bruce is of the view that “Democracy and free government were not suitable nor meant for, and should not be embarked upon by, what he called, “backward people” among which he classified the rest of mankind apart from Britain, Europe, North-America, Australia, New Zealand and Japan” (Cited in Nwabueze, 1920:545). In reality he is correct; because western liberal democracy just like liberal capitalism is incompatible and alien to the norms, values and cultures of the colonized countries of the world. Ibeanu (2006:43) observed this incompatibility in his comparative analysis between the capitalists’ societies and the peripheral countries and maintained that, by contrast, capitalist societies in the periphery (Third World) exhibit marked differences from the normal situation in advanced capitalist societies. To begin with, there is generally a limited degree of penetration of commodity relations. Limited commoditization, in turn, means that a market society built around formally free, separate, self-seeking and equal commodity bearers has not become the dominant reality. Instead social existence is still ruled by pre-capitalist norms such as communalism, particularism, affectivity, ascriptive orientation and patriarchy. In the face of these norms according to Ibeanu (2006:43), the requisite regime for </w:t>
      </w:r>
      <w:r w:rsidRPr="00211AAF">
        <w:rPr>
          <w:rFonts w:asciiTheme="minorHAnsi" w:hAnsiTheme="minorHAnsi" w:cstheme="minorHAnsi"/>
        </w:rPr>
        <w:lastRenderedPageBreak/>
        <w:t xml:space="preserve">proper regulation of market life remains immature and the forces of demand and </w:t>
      </w:r>
      <w:r w:rsidRPr="00211AAF">
        <w:rPr>
          <w:rFonts w:asciiTheme="minorHAnsi" w:hAnsiTheme="minorHAnsi" w:cstheme="minorHAnsi"/>
          <w:spacing w:val="-4"/>
        </w:rPr>
        <w:t>supply are not robus</w:t>
      </w:r>
      <w:r w:rsidR="00211AAF" w:rsidRPr="00211AAF">
        <w:rPr>
          <w:rFonts w:asciiTheme="minorHAnsi" w:hAnsiTheme="minorHAnsi" w:cstheme="minorHAnsi"/>
          <w:spacing w:val="-4"/>
        </w:rPr>
        <w:t xml:space="preserve">t; indeed, they barely operate. </w:t>
      </w:r>
      <w:r w:rsidRPr="00211AAF">
        <w:rPr>
          <w:rFonts w:asciiTheme="minorHAnsi" w:hAnsiTheme="minorHAnsi" w:cstheme="minorHAnsi"/>
          <w:spacing w:val="-4"/>
        </w:rPr>
        <w:t>Consequently, peripheral capitalism is p</w:t>
      </w:r>
      <w:r w:rsidR="00211AAF" w:rsidRPr="00211AAF">
        <w:rPr>
          <w:rFonts w:asciiTheme="minorHAnsi" w:hAnsiTheme="minorHAnsi" w:cstheme="minorHAnsi"/>
          <w:spacing w:val="-4"/>
        </w:rPr>
        <w:t xml:space="preserve">rone to primitive accumulation. </w:t>
      </w:r>
      <w:r w:rsidRPr="00211AAF">
        <w:rPr>
          <w:rFonts w:asciiTheme="minorHAnsi" w:hAnsiTheme="minorHAnsi" w:cstheme="minorHAnsi"/>
          <w:spacing w:val="-4"/>
        </w:rPr>
        <w:t>This refers to the preponderance of force/violence over market ideology in regulating relations and behavior, and the automaticity of market relations is still far-fetched. Concomitantly, at the political level, especially regarding elections, peripheral capitalist countries show all the characteristics corresponding</w:t>
      </w:r>
      <w:r w:rsidRPr="00211AAF">
        <w:rPr>
          <w:rFonts w:asciiTheme="minorHAnsi" w:hAnsiTheme="minorHAnsi" w:cstheme="minorHAnsi"/>
        </w:rPr>
        <w:t xml:space="preserve"> to their economic base. This is particularly visible in what I have called the primitive accumulation of votes. By this, Ibeanu (2006:43) means that winning of votes by use of both objective and structural violence, and disregard of the rule of law. For those who engage in primitive accumulation of votes, it is justified in the name of communal interests such as clans and ethnic groups, though in fact it is self-seeking. Furthermore, electoral regulatory regimes – the Constitution, electoral law, electoral commission and the judiciary – remain spine, captured by sectional and special interests. All these sustain the belief that a legitimate way of securing political office is to steal the people’s mandate (Ibeanu, 2006:43).The principle and practice of liberal capitalism and liberal democracy is statically and monolithically only in line with the policy of the First World, guided not by any internationally planned agreement between the Second and Third World.</w:t>
      </w:r>
    </w:p>
    <w:p w:rsidR="00E946F4"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As a system under Global Liberalism, Western liberal democracy and liberal capitalism operates paradoxically. Various scholars of political science, economics, </w:t>
      </w:r>
      <w:r w:rsidR="00E946F4" w:rsidRPr="00211AAF">
        <w:rPr>
          <w:rFonts w:asciiTheme="minorHAnsi" w:hAnsiTheme="minorHAnsi" w:cstheme="minorHAnsi"/>
        </w:rPr>
        <w:lastRenderedPageBreak/>
        <w:t xml:space="preserve">and political economy such as Fashina, (2002), Rodney (1972), Abba, (2006), Kalu, (1987), Birai, (2000), Nkrumah among others attested to this fact. For instance, Birai, maintained that “imperialism is the highest stage of capitalism” (2000:20). However, EskorToyor within the same context also explains that “Globalization of capitalism is the globalization of modern slavery” (Cited in Fashina, 2002:8). Marx in his analysis of the principles and practice of capitalism asserted that “the magnitude of class conflict steadily increase as capitalism developed (Cited in Held and Haralambos, 2001). This class conflict result from increase in exploitation, domination, and suppression of man by man. Thomas Hobbes cited in Dlakwa (2009:10) observed that “man in the state of nature can be solitary, nasty, selfish and brutish. Left to him man would like to monopolize all sources of pleasure and leave others in pain and deprivation: If this ‘epicurean’ appetite of man for dominance is allowed to (continue or) persist only the strong and mighty will end up enjoying the good things of life. The weak and poor, on the other hand, will suffer in misery, pain and deprivation (Cited in Dlakwa, 2009:10). It is because of the inherent paradox and contradictions in the system of western liberal democracy and capitalism that the Marxist are of the view that liberal democracy, if allowed to grow unchecked, is an orchestrated attempt by capitalist states of the West to marginalize, exploit, manipulate and impoverish the less developed countries of the world thereby maintaining the present asymmetric situation in the International system (Cited in Ojo, 2006:28). In his paper </w:t>
      </w:r>
      <w:r w:rsidR="00E946F4" w:rsidRPr="00211AAF">
        <w:rPr>
          <w:rFonts w:asciiTheme="minorHAnsi" w:hAnsiTheme="minorHAnsi" w:cstheme="minorHAnsi"/>
        </w:rPr>
        <w:lastRenderedPageBreak/>
        <w:t>titled, “Globalization: Implication for Africa” Birai shows the effects of the present asymmetric situation in the International sy</w:t>
      </w:r>
      <w:r>
        <w:rPr>
          <w:rFonts w:asciiTheme="minorHAnsi" w:hAnsiTheme="minorHAnsi" w:cstheme="minorHAnsi"/>
        </w:rPr>
        <w:t>stem under globalization thus:</w:t>
      </w:r>
    </w:p>
    <w:p w:rsidR="00211AAF" w:rsidRPr="00211AAF" w:rsidRDefault="00211AAF" w:rsidP="00211AAF">
      <w:pPr>
        <w:tabs>
          <w:tab w:val="left" w:pos="360"/>
        </w:tabs>
        <w:jc w:val="both"/>
        <w:rPr>
          <w:rFonts w:asciiTheme="minorHAnsi" w:hAnsiTheme="minorHAnsi" w:cstheme="minorHAnsi"/>
        </w:rPr>
      </w:pPr>
    </w:p>
    <w:p w:rsidR="00E946F4" w:rsidRPr="00211AAF" w:rsidRDefault="00E946F4" w:rsidP="00211AAF">
      <w:pPr>
        <w:ind w:left="360" w:right="414"/>
        <w:jc w:val="both"/>
        <w:rPr>
          <w:rFonts w:asciiTheme="minorHAnsi" w:hAnsiTheme="minorHAnsi" w:cstheme="minorHAnsi"/>
          <w:sz w:val="22"/>
          <w:szCs w:val="22"/>
        </w:rPr>
      </w:pPr>
      <w:r w:rsidRPr="00211AAF">
        <w:rPr>
          <w:rFonts w:asciiTheme="minorHAnsi" w:hAnsiTheme="minorHAnsi" w:cstheme="minorHAnsi"/>
          <w:sz w:val="22"/>
          <w:szCs w:val="22"/>
        </w:rPr>
        <w:t xml:space="preserve">A human development report (1996) paints a picture of the world that gives clear meaning to (this type of international asymmetric situation under) globalization. The report rightly indicated that as the world becomes (more polarized) the gap between the rich and the poor of the world is widening even further. Of the $23 trillion global GNP in 1993, $18 trillion is in the industrial countries – only $8 trillion is in the developing world even though they have nearly 80% of the world’s people saw their share of global income from 2.3% to 1.4% in the past 30 years (2002:20, also see Momoh and Hundeyin, 1999:49). </w:t>
      </w:r>
    </w:p>
    <w:p w:rsidR="00211AAF" w:rsidRPr="00211AAF" w:rsidRDefault="00211AAF" w:rsidP="00E946F4">
      <w:pPr>
        <w:ind w:left="360" w:right="360"/>
        <w:jc w:val="both"/>
        <w:rPr>
          <w:rFonts w:asciiTheme="minorHAnsi" w:hAnsiTheme="minorHAnsi" w:cstheme="minorHAnsi"/>
        </w:rPr>
      </w:pPr>
    </w:p>
    <w:p w:rsidR="00E946F4" w:rsidRPr="00211AAF" w:rsidRDefault="00E946F4" w:rsidP="00E946F4">
      <w:pPr>
        <w:ind w:right="47"/>
        <w:jc w:val="both"/>
        <w:rPr>
          <w:rFonts w:asciiTheme="minorHAnsi" w:hAnsiTheme="minorHAnsi" w:cstheme="minorHAnsi"/>
          <w:i/>
        </w:rPr>
      </w:pPr>
      <w:r w:rsidRPr="00211AAF">
        <w:rPr>
          <w:rFonts w:asciiTheme="minorHAnsi" w:hAnsiTheme="minorHAnsi" w:cstheme="minorHAnsi"/>
          <w:spacing w:val="-4"/>
        </w:rPr>
        <w:t>However, this asymmetric situation is not only applicable to international but even within people living in the same country.  The effect of this type of international and intra-national economic relations is that of exploitation and under-development; the developed countries under-developing the developing countries and the gap between the developed and the developing countries as well as between individuals widens and continue to be widen in parallel dimension. The developed countries are getting richer, and developing countries are becoming poorer as well as between individuals, moving at a parallel line of development, and this has adverse effects on the political and social fabric of the</w:t>
      </w:r>
      <w:r w:rsidRPr="00211AAF">
        <w:rPr>
          <w:rFonts w:asciiTheme="minorHAnsi" w:hAnsiTheme="minorHAnsi" w:cstheme="minorHAnsi"/>
        </w:rPr>
        <w:t xml:space="preserve"> developing countries as well as between individuals. </w:t>
      </w:r>
      <w:r w:rsidRPr="00211AAF">
        <w:rPr>
          <w:rFonts w:asciiTheme="minorHAnsi" w:hAnsiTheme="minorHAnsi" w:cstheme="minorHAnsi"/>
        </w:rPr>
        <w:lastRenderedPageBreak/>
        <w:t xml:space="preserve">Spero is of the view that, </w:t>
      </w:r>
      <w:r w:rsidRPr="00211AAF">
        <w:rPr>
          <w:rFonts w:asciiTheme="minorHAnsi" w:hAnsiTheme="minorHAnsi" w:cstheme="minorHAnsi"/>
          <w:i/>
        </w:rPr>
        <w:t xml:space="preserve">“the problem of this unequal system is dependence” (1977:14). </w:t>
      </w:r>
    </w:p>
    <w:p w:rsidR="00E946F4" w:rsidRPr="00211AAF"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However, dependence is inevitable and imminent in liberal democracy and capitalism; artificial dependency of poor (the exploited) on the rich (the exploiters) in the intra-national levels as well as </w:t>
      </w:r>
      <w:r w:rsidR="00E946F4" w:rsidRPr="00211AAF">
        <w:rPr>
          <w:rFonts w:asciiTheme="minorHAnsi" w:hAnsiTheme="minorHAnsi" w:cstheme="minorHAnsi"/>
          <w:spacing w:val="-6"/>
        </w:rPr>
        <w:t>dependency of poor countries (the exploited) on the rich (the exploiters) respectively and this is applicable even in the developed nations like United States of America which is generally acknowledged as the arrow-head of both liberal democracy and liberal capitalism. In his paper titled, “Liberal Democracy, Global Liberalism and National Development”, Fashina (2002:2) observed this situation and maintained that the liberal democratic theory, in its dominant version, assumes that the bases of democracy are property rights, and the market; and the conception of democracy based on market, free trade, free contract, inviolability of property are assumed to be essential to other freedoms, freedom of religion, conscience, etc, but liberal democracy has not delivered in America</w:t>
      </w:r>
      <w:r w:rsidR="00E946F4" w:rsidRPr="00211AAF">
        <w:rPr>
          <w:rFonts w:asciiTheme="minorHAnsi" w:hAnsiTheme="minorHAnsi" w:cstheme="minorHAnsi"/>
        </w:rPr>
        <w:t xml:space="preserve"> and Europe the freedom it promised. It has failed to cope with economic exploitation. Liberal democracy does not get to the root of domination in human society; while liberal democracy espouses, in some way, political equality and freedom, it ignores the power of wealth as a form of domination. Fashina (2002:2) goes on to say that the social power of wealth and capital is a source of domination of people, their thought, and their political, cultural and moral life. Liberal democracy’s record on freedoms in the home of liberal democratic theory has been called into question: the market is </w:t>
      </w:r>
      <w:r w:rsidR="00E946F4" w:rsidRPr="00211AAF">
        <w:rPr>
          <w:rFonts w:asciiTheme="minorHAnsi" w:hAnsiTheme="minorHAnsi" w:cstheme="minorHAnsi"/>
        </w:rPr>
        <w:lastRenderedPageBreak/>
        <w:t>unfree; the work place is a sphere of domination, the family is a sphere of domination (a domination that escaped the classics of liberalism). Liberal democratic states have not delivered the promises of equality. The markets and property-based freedoms are deep roots of inequality. Liberal democracy has no room for community. To repair this, to accept a viable conception of community as the basis of democracy, would require a super session of liberal democracy (Fashina, 2002:2).</w:t>
      </w:r>
    </w:p>
    <w:p w:rsidR="00E946F4" w:rsidRPr="00211AAF"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This viewpoint attract another question thus, are the practice of western democracy and capitalism world over geared towards liberalism and liberty to all and for all? However, responding to this question there is the need to identify which among the two concepts; libertarianism or liberalism that best suit the practice of western democracy and capitalism today? Libertarianism, according to Fashina (2002:7), in its extreme form, states that taxation is unjust, and to tax the rich in order to provide for the poor is an unjust and violation of the property rights of the rich. Libertarians justify the absolute rule of the market forces, rejection of equality as a fundamental value, and make an uncompromising defense of private property, denial of collective rights, and an uncritical acceptance of the idea that market promotes a democratic culture (Fashina, 2002:7). Unlike Libertarianism Fashina (2002:6) further observed that </w:t>
      </w:r>
      <w:r w:rsidR="00E946F4" w:rsidRPr="00211AAF">
        <w:rPr>
          <w:rFonts w:asciiTheme="minorHAnsi" w:hAnsiTheme="minorHAnsi" w:cstheme="minorHAnsi"/>
          <w:i/>
        </w:rPr>
        <w:t xml:space="preserve">“the liberals advocate the taxation of the wealthy to provide education, health, (and other basic necessities of life) for the working class as the best way to preserve </w:t>
      </w:r>
      <w:r w:rsidR="00E946F4" w:rsidRPr="00211AAF">
        <w:rPr>
          <w:rFonts w:asciiTheme="minorHAnsi" w:hAnsiTheme="minorHAnsi" w:cstheme="minorHAnsi"/>
          <w:i/>
        </w:rPr>
        <w:lastRenderedPageBreak/>
        <w:t>the liberal democratic society with its essential inequalities”</w:t>
      </w:r>
      <w:r w:rsidR="00E946F4" w:rsidRPr="00211AAF">
        <w:rPr>
          <w:rFonts w:asciiTheme="minorHAnsi" w:hAnsiTheme="minorHAnsi" w:cstheme="minorHAnsi"/>
        </w:rPr>
        <w:t>. But today the principle and practice of liberal rights in the context of liberal democracy and capitalism contradicts its reality. In relation to this contradiction, Fashina (2002:3) was of the view that the economic domination of the world by liberal democratic states has given rise to a correlative domination in the sphere of theory. Political discourse now goes on, even in the language of liberal democrats. The language of domination, resistance, and class is fast disappearing form social science discourse. Our social reality is now conceptualized in the language of rights, mainly liberal rights – the right to association, to conscience etc. There has been, recently, insistence that right talks should be expanded to include economic and group rights. According to him, the problem is that rights can never be delivered beyond what their socio-economic roots permit. The right to work cannot be respected widely except in a productive economy and founded in an economic philosophy whose kernel is that the aim of production is not to make profit but to satisfy social beings. As a matter of historical-empirical political sociology, political freedoms cannot be guaranteed within an oppressive socio-economic base, etc</w:t>
      </w:r>
      <w:r>
        <w:rPr>
          <w:rFonts w:asciiTheme="minorHAnsi" w:hAnsiTheme="minorHAnsi" w:cstheme="minorHAnsi"/>
        </w:rPr>
        <w:t>.</w:t>
      </w:r>
    </w:p>
    <w:p w:rsidR="00E946F4"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 xml:space="preserve">The theory adopted within the context of this paper is that of the dependency school of thought. The position of the dependency school is that the practice of western liberal democracy and capitalism is contradictory which aimed at the exploitation of the weaker nations as well </w:t>
      </w:r>
      <w:r w:rsidR="00E946F4" w:rsidRPr="00211AAF">
        <w:rPr>
          <w:rFonts w:asciiTheme="minorHAnsi" w:hAnsiTheme="minorHAnsi" w:cstheme="minorHAnsi"/>
        </w:rPr>
        <w:lastRenderedPageBreak/>
        <w:t>as weaker section of a society rather than liberalizing them.</w:t>
      </w:r>
    </w:p>
    <w:p w:rsidR="00211AAF" w:rsidRPr="00211AAF" w:rsidRDefault="00211AAF" w:rsidP="00211AAF">
      <w:pPr>
        <w:tabs>
          <w:tab w:val="left" w:pos="360"/>
        </w:tabs>
        <w:jc w:val="both"/>
        <w:rPr>
          <w:rFonts w:asciiTheme="minorHAnsi" w:hAnsiTheme="minorHAnsi" w:cstheme="minorHAnsi"/>
        </w:rPr>
      </w:pPr>
    </w:p>
    <w:p w:rsidR="00E946F4" w:rsidRPr="00211AAF" w:rsidRDefault="00E946F4" w:rsidP="00211AAF">
      <w:pPr>
        <w:jc w:val="both"/>
        <w:rPr>
          <w:rFonts w:asciiTheme="minorHAnsi" w:hAnsiTheme="minorHAnsi" w:cstheme="minorHAnsi"/>
          <w:b/>
        </w:rPr>
      </w:pPr>
      <w:r w:rsidRPr="00211AAF">
        <w:rPr>
          <w:rFonts w:asciiTheme="minorHAnsi" w:hAnsiTheme="minorHAnsi" w:cstheme="minorHAnsi"/>
          <w:b/>
        </w:rPr>
        <w:t xml:space="preserve">Contradictions in the Principles and Practice of Western Liberal Democracy and Capitalism </w:t>
      </w:r>
    </w:p>
    <w:p w:rsidR="00E946F4" w:rsidRPr="00211AAF" w:rsidRDefault="00E946F4" w:rsidP="00211AAF">
      <w:pPr>
        <w:pStyle w:val="NormalWeb"/>
        <w:spacing w:before="0" w:beforeAutospacing="0" w:after="0" w:afterAutospacing="0"/>
        <w:jc w:val="both"/>
        <w:rPr>
          <w:rFonts w:asciiTheme="minorHAnsi" w:hAnsiTheme="minorHAnsi" w:cstheme="minorHAnsi"/>
          <w:color w:val="auto"/>
        </w:rPr>
      </w:pPr>
      <w:r w:rsidRPr="00211AAF">
        <w:rPr>
          <w:rFonts w:asciiTheme="minorHAnsi" w:hAnsiTheme="minorHAnsi" w:cstheme="minorHAnsi"/>
          <w:color w:val="auto"/>
        </w:rPr>
        <w:t>Political and economic powers are never possible to separate, and this reveals the root of the contradictions in the principles and practice of both concepts. It has therefore required a long, contested and far from inevitable set of processes to apply the ideology of liberal democracy in legitimating capitalism, as the social, economic and political polarity produced by capitalism can never be wholly reconciled with the ideology of democracy. In this case, Ralph (2009:193) observed that:</w:t>
      </w:r>
    </w:p>
    <w:p w:rsidR="00E946F4" w:rsidRPr="00211AAF" w:rsidRDefault="00E946F4" w:rsidP="00211AAF">
      <w:pPr>
        <w:pStyle w:val="NormalWeb"/>
        <w:ind w:left="360" w:right="414"/>
        <w:jc w:val="both"/>
        <w:rPr>
          <w:rFonts w:asciiTheme="minorHAnsi" w:hAnsiTheme="minorHAnsi" w:cstheme="minorHAnsi"/>
          <w:color w:val="auto"/>
        </w:rPr>
      </w:pPr>
      <w:r w:rsidRPr="00211AAF">
        <w:rPr>
          <w:rFonts w:asciiTheme="minorHAnsi" w:hAnsiTheme="minorHAnsi" w:cstheme="minorHAnsi"/>
          <w:color w:val="auto"/>
          <w:sz w:val="22"/>
          <w:szCs w:val="22"/>
        </w:rPr>
        <w:t xml:space="preserve">Political equality, save in formal terms, is impossible in the conditions of advanced capitalism... Unequal economic power on the scale and of the kind encountered in advanced capitalist societies inherently </w:t>
      </w:r>
      <w:r w:rsidRPr="00211AAF">
        <w:rPr>
          <w:rStyle w:val="Emphasis"/>
          <w:rFonts w:asciiTheme="minorHAnsi" w:hAnsiTheme="minorHAnsi" w:cstheme="minorHAnsi"/>
          <w:color w:val="auto"/>
          <w:sz w:val="22"/>
          <w:szCs w:val="22"/>
        </w:rPr>
        <w:t xml:space="preserve">produces </w:t>
      </w:r>
      <w:r w:rsidRPr="00211AAF">
        <w:rPr>
          <w:rFonts w:asciiTheme="minorHAnsi" w:hAnsiTheme="minorHAnsi" w:cstheme="minorHAnsi"/>
          <w:color w:val="auto"/>
          <w:sz w:val="22"/>
          <w:szCs w:val="22"/>
        </w:rPr>
        <w:t xml:space="preserve">political inequality, on a more or less commensurate scale, whatever the constitution may say... the state in these class societies is primarily and inevitably the guardian and protector of the economic interests which are dominant in them. Its ‘real’ purpose and mission is to ensure their continued predominance, not to prevent it (Ralph, 2009: 193). </w:t>
      </w:r>
    </w:p>
    <w:p w:rsidR="00E946F4" w:rsidRDefault="00E946F4" w:rsidP="00E946F4">
      <w:pPr>
        <w:ind w:right="18"/>
        <w:jc w:val="both"/>
        <w:rPr>
          <w:rFonts w:asciiTheme="minorHAnsi" w:hAnsiTheme="minorHAnsi" w:cstheme="minorHAnsi"/>
        </w:rPr>
      </w:pPr>
      <w:r w:rsidRPr="00211AAF">
        <w:rPr>
          <w:rFonts w:asciiTheme="minorHAnsi" w:hAnsiTheme="minorHAnsi" w:cstheme="minorHAnsi"/>
        </w:rPr>
        <w:t xml:space="preserve">The same thing also applies to division and inequality through private ownership of capital. Private ownership of capital provides the key to explaining division in the practice of western liberal democracy </w:t>
      </w:r>
      <w:r w:rsidRPr="00211AAF">
        <w:rPr>
          <w:rFonts w:asciiTheme="minorHAnsi" w:hAnsiTheme="minorHAnsi" w:cstheme="minorHAnsi"/>
        </w:rPr>
        <w:lastRenderedPageBreak/>
        <w:t>as against its laid down principles. For instance in the structure of the ownership of property, profit and market control, it is only the few (elite) that benefits to the detriment of the majority(laborers) whose labor (physical and mental efforts) are being used by the capitalists whose capital in comparison to the labor of the workers are directly exercising the exploitation of man by man. Other contradictions of liberal democracy and capitalism are as follows:</w:t>
      </w:r>
    </w:p>
    <w:p w:rsidR="00211AAF" w:rsidRPr="00211AAF" w:rsidRDefault="00211AAF" w:rsidP="00E946F4">
      <w:pPr>
        <w:ind w:right="18"/>
        <w:jc w:val="both"/>
        <w:rPr>
          <w:rFonts w:asciiTheme="minorHAnsi" w:hAnsiTheme="minorHAnsi" w:cstheme="minorHAnsi"/>
        </w:rPr>
      </w:pPr>
    </w:p>
    <w:p w:rsidR="00E946F4" w:rsidRPr="00211AAF" w:rsidRDefault="00E946F4" w:rsidP="00211AAF">
      <w:pPr>
        <w:pStyle w:val="ListParagraph"/>
        <w:numPr>
          <w:ilvl w:val="0"/>
          <w:numId w:val="1"/>
        </w:numPr>
        <w:spacing w:before="80" w:after="80"/>
        <w:ind w:right="18"/>
        <w:jc w:val="both"/>
        <w:rPr>
          <w:rFonts w:asciiTheme="minorHAnsi" w:hAnsiTheme="minorHAnsi" w:cstheme="minorHAnsi"/>
          <w:spacing w:val="-6"/>
        </w:rPr>
      </w:pPr>
      <w:r w:rsidRPr="00211AAF">
        <w:rPr>
          <w:rFonts w:asciiTheme="minorHAnsi" w:hAnsiTheme="minorHAnsi" w:cstheme="minorHAnsi"/>
          <w:spacing w:val="-6"/>
        </w:rPr>
        <w:t>Those from the economically privileged groups tend to be better educated, ‘more cultured’, to have higher social status, to be more ‘successful’ professionally and politically. This means that economic inequality is extremely important, tending to reproduce itself endlessly in a series of other inequalities.</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rPr>
      </w:pPr>
      <w:r w:rsidRPr="00211AAF">
        <w:rPr>
          <w:rFonts w:asciiTheme="minorHAnsi" w:hAnsiTheme="minorHAnsi" w:cstheme="minorHAnsi"/>
          <w:spacing w:val="-6"/>
        </w:rPr>
        <w:t>Those who are economically privileged tend to be interested in preserving the existing social order; and those who are disadvantaged by the social order, particularly its distribution of wealth, have a storing interest in changing the social order, particularly its distribution of wealth. In this way the economic structure sets the general trend of political interests and political alignments</w:t>
      </w:r>
      <w:r w:rsidRPr="00211AAF">
        <w:rPr>
          <w:rFonts w:asciiTheme="minorHAnsi" w:hAnsiTheme="minorHAnsi" w:cstheme="minorHAnsi"/>
        </w:rPr>
        <w:t>.</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rPr>
      </w:pPr>
      <w:r w:rsidRPr="00211AAF">
        <w:rPr>
          <w:rFonts w:asciiTheme="minorHAnsi" w:hAnsiTheme="minorHAnsi" w:cstheme="minorHAnsi"/>
        </w:rPr>
        <w:t xml:space="preserve">In so far as there is economic inequality in a society, that society cannot have political democracy because political power will tend to polarize around economic </w:t>
      </w:r>
      <w:r w:rsidRPr="00211AAF">
        <w:rPr>
          <w:rFonts w:asciiTheme="minorHAnsi" w:hAnsiTheme="minorHAnsi" w:cstheme="minorHAnsi"/>
          <w:spacing w:val="-4"/>
        </w:rPr>
        <w:t xml:space="preserve">power. Also a society where a high degree of economic inequality exists must necessarily be repressive. This </w:t>
      </w:r>
      <w:r w:rsidRPr="00211AAF">
        <w:rPr>
          <w:rFonts w:asciiTheme="minorHAnsi" w:hAnsiTheme="minorHAnsi" w:cstheme="minorHAnsi"/>
          <w:spacing w:val="-4"/>
        </w:rPr>
        <w:lastRenderedPageBreak/>
        <w:t>repression arises from the need to curb the inevitable demand of the have-nots for redistribution. We see here economic conditions not only setting the tone of politics but also defining the role of coercion in society.</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spacing w:val="-6"/>
        </w:rPr>
      </w:pPr>
      <w:r w:rsidRPr="00211AAF">
        <w:rPr>
          <w:rFonts w:asciiTheme="minorHAnsi" w:hAnsiTheme="minorHAnsi" w:cstheme="minorHAnsi"/>
          <w:spacing w:val="-6"/>
        </w:rPr>
        <w:t>The morality and values of a society tend to support the preservation of the existing division of labor and distribution of wealth in that society. The autonomy of morality and social values is more apparent than real. Contemporary Western morality condemns theft. And we forget that theft as a moral value is something created and depended on a particular economic condition. Where there is no scarcity and no private property, the idea of theft would not arise (Ake, 1981:2).</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rPr>
      </w:pPr>
      <w:r w:rsidRPr="00211AAF">
        <w:rPr>
          <w:rFonts w:asciiTheme="minorHAnsi" w:hAnsiTheme="minorHAnsi" w:cstheme="minorHAnsi"/>
        </w:rPr>
        <w:t>Rulers may allow competitive elections but they determine who participates in them;</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spacing w:val="-6"/>
        </w:rPr>
      </w:pPr>
      <w:r w:rsidRPr="00211AAF">
        <w:rPr>
          <w:rFonts w:asciiTheme="minorHAnsi" w:hAnsiTheme="minorHAnsi" w:cstheme="minorHAnsi"/>
          <w:spacing w:val="-6"/>
        </w:rPr>
        <w:t>Rulers retain control of the media and the agencies that oversee elections</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spacing w:val="-6"/>
        </w:rPr>
      </w:pPr>
      <w:r w:rsidRPr="00211AAF">
        <w:rPr>
          <w:rFonts w:asciiTheme="minorHAnsi" w:hAnsiTheme="minorHAnsi" w:cstheme="minorHAnsi"/>
          <w:spacing w:val="-6"/>
        </w:rPr>
        <w:t>Rulers have no intention of transferring power to anyone outside the political elite, which includes a carefully defined and narrow membership;</w:t>
      </w:r>
    </w:p>
    <w:p w:rsidR="00E946F4" w:rsidRPr="00211AAF" w:rsidRDefault="00E946F4" w:rsidP="00211AAF">
      <w:pPr>
        <w:pStyle w:val="ListParagraph"/>
        <w:numPr>
          <w:ilvl w:val="0"/>
          <w:numId w:val="1"/>
        </w:numPr>
        <w:spacing w:before="80" w:after="80"/>
        <w:ind w:right="18"/>
        <w:jc w:val="both"/>
        <w:rPr>
          <w:rFonts w:asciiTheme="minorHAnsi" w:hAnsiTheme="minorHAnsi" w:cstheme="minorHAnsi"/>
          <w:spacing w:val="-4"/>
        </w:rPr>
      </w:pPr>
      <w:r w:rsidRPr="00211AAF">
        <w:rPr>
          <w:rFonts w:asciiTheme="minorHAnsi" w:hAnsiTheme="minorHAnsi" w:cstheme="minorHAnsi"/>
          <w:spacing w:val="-4"/>
        </w:rPr>
        <w:t xml:space="preserve">Rulers may use the opportunity of the freedom speech as a tenet of democracy by allowing political thugs to coerce and intimidates the opposition through different means without fear of imprisonment (Ibrahim, 2006:101). </w:t>
      </w:r>
    </w:p>
    <w:p w:rsidR="00211AAF" w:rsidRPr="00211AAF" w:rsidRDefault="00211AAF" w:rsidP="00E946F4">
      <w:pPr>
        <w:jc w:val="both"/>
        <w:rPr>
          <w:rFonts w:asciiTheme="minorHAnsi" w:hAnsiTheme="minorHAnsi" w:cstheme="minorHAnsi"/>
          <w:spacing w:val="-4"/>
        </w:rPr>
      </w:pPr>
    </w:p>
    <w:p w:rsidR="00E946F4" w:rsidRPr="00211AAF" w:rsidRDefault="00E946F4" w:rsidP="00E946F4">
      <w:pPr>
        <w:jc w:val="both"/>
        <w:rPr>
          <w:rFonts w:asciiTheme="minorHAnsi" w:hAnsiTheme="minorHAnsi" w:cstheme="minorHAnsi"/>
        </w:rPr>
      </w:pPr>
      <w:r w:rsidRPr="00211AAF">
        <w:rPr>
          <w:rFonts w:asciiTheme="minorHAnsi" w:hAnsiTheme="minorHAnsi" w:cstheme="minorHAnsi"/>
        </w:rPr>
        <w:lastRenderedPageBreak/>
        <w:t xml:space="preserve">It is as a result of these contradictions that since classical periods, the idea, concept and practice of democracy have been </w:t>
      </w:r>
      <w:r w:rsidRPr="00211AAF">
        <w:rPr>
          <w:rFonts w:asciiTheme="minorHAnsi" w:hAnsiTheme="minorHAnsi" w:cstheme="minorHAnsi"/>
          <w:spacing w:val="-6"/>
        </w:rPr>
        <w:t xml:space="preserve">challenged by the scholars (Appadorai, 1976), (Slann, 1998), (Ibrahim, 2006), (Abba, 2006). Plato, in his description of imperfect form of state, he equates democracy with tyranny” (Ibrahim, 2006:102).Plato among other ancient philosophers was of the view that ignorance, injustice, and political selfishness are the great defects of democracy (Appadorai, 1974:194).Slann cited in Ibrahim (2006:100) explains that, for a long time the term democracy was synonymous with disorder and mob rule. At the congress of Vienna in 1815, the major European powers agreed to keep the world safe from democracy. More than a century later, most of these powers and the United States at the Versailles conference following World War I vowed to make the world safe for democracy (Cited in Ibrahim, 2006:100).If defense and restoration of democracy are among the cardinal principles of western liberal democracy, they would not have in several times connived and supported the over throw of an elected president under the platform of democracy against the popular will of the electorates. For instance, in1973, American Multinational, International Telephone and Telegraph (ITT), backed a military coup in Chile, during which the democratic elected president; Salvador Allende was assassinated and replaced with the military General Pinochet. The same thing had happened in Nigeria when a Military Head of state who was preparing the nation toward a transition to hand over </w:t>
      </w:r>
      <w:r w:rsidRPr="00211AAF">
        <w:rPr>
          <w:rFonts w:asciiTheme="minorHAnsi" w:hAnsiTheme="minorHAnsi" w:cstheme="minorHAnsi"/>
        </w:rPr>
        <w:t xml:space="preserve">power to an elected president was assassinated in a military coup that was said to have been supported by a </w:t>
      </w:r>
      <w:r w:rsidRPr="00211AAF">
        <w:rPr>
          <w:rFonts w:asciiTheme="minorHAnsi" w:hAnsiTheme="minorHAnsi" w:cstheme="minorHAnsi"/>
        </w:rPr>
        <w:lastRenderedPageBreak/>
        <w:t>multinational company because his government threatened against imperialists economic interest. Turning down against international financial interest more especially the IMF programs is a crime. Payer (1974:45) was of the view that “Brazil provides a classic illustration of the contribution of IMF programs, combined with promises of foreign aid, to the overthrow of a democratic government which was, perhaps, all too responsive to the will of the electorate. The coups in Turkey (1960), Argentina (1966), and the Philippines (1972) provide other examples”. The question is, if the practice of liberal democracy is not a paradox, why is it that those nations championing the cause of democracy in the world do not condemn the rampant cases of election rigging, in various countries, most especially in Africa which has become a norm?</w:t>
      </w:r>
    </w:p>
    <w:p w:rsidR="00E946F4" w:rsidRDefault="00211AAF" w:rsidP="00211AAF">
      <w:pPr>
        <w:tabs>
          <w:tab w:val="left" w:pos="360"/>
        </w:tabs>
        <w:jc w:val="both"/>
        <w:rPr>
          <w:rFonts w:asciiTheme="minorHAnsi" w:hAnsiTheme="minorHAnsi" w:cstheme="minorHAnsi"/>
        </w:rPr>
      </w:pPr>
      <w:r>
        <w:rPr>
          <w:rFonts w:asciiTheme="minorHAnsi" w:hAnsiTheme="minorHAnsi" w:cstheme="minorHAnsi"/>
        </w:rPr>
        <w:tab/>
      </w:r>
      <w:r w:rsidR="00E946F4" w:rsidRPr="00211AAF">
        <w:rPr>
          <w:rFonts w:asciiTheme="minorHAnsi" w:hAnsiTheme="minorHAnsi" w:cstheme="minorHAnsi"/>
        </w:rPr>
        <w:t>The annulment of June</w:t>
      </w:r>
      <w:r>
        <w:rPr>
          <w:rFonts w:asciiTheme="minorHAnsi" w:hAnsiTheme="minorHAnsi" w:cstheme="minorHAnsi"/>
        </w:rPr>
        <w:t xml:space="preserve"> 12, </w:t>
      </w:r>
      <w:r w:rsidR="00E946F4" w:rsidRPr="00211AAF">
        <w:rPr>
          <w:rFonts w:asciiTheme="minorHAnsi" w:hAnsiTheme="minorHAnsi" w:cstheme="minorHAnsi"/>
        </w:rPr>
        <w:t xml:space="preserve">2003 presidential election in Nigeria which was regarded as free and fair is a good example, but nothing was done by the Euro-American “democratic” nations to restore the anomalies. On the other hand the Cote D’voire election was supported by Euro-American nations in the name of defense or restoration of democracy? In which Al-Hassan Quattara who happen to be an errand boy of the Euro-American power as a former official of International Monetary Fund (IMF) was supported by Euro- American allied forces against Laurent Bagbo, the anti-imperialist West, who was said to have lost the election, is another good example of the paradox in the principle and practice of western liberal democracy. Professor Mahdi (2008: </w:t>
      </w:r>
      <w:r w:rsidR="00E946F4" w:rsidRPr="00211AAF">
        <w:rPr>
          <w:rFonts w:asciiTheme="minorHAnsi" w:hAnsiTheme="minorHAnsi" w:cstheme="minorHAnsi"/>
        </w:rPr>
        <w:lastRenderedPageBreak/>
        <w:t>22) observed this paradox with special emphasis to June 12, 1993 presidential election which both the domestic and the international observers regarded as the most freest and fairest election in the history</w:t>
      </w:r>
      <w:r>
        <w:rPr>
          <w:rFonts w:asciiTheme="minorHAnsi" w:hAnsiTheme="minorHAnsi" w:cstheme="minorHAnsi"/>
        </w:rPr>
        <w:t xml:space="preserve"> of democracy in Nigeria, thus:</w:t>
      </w:r>
    </w:p>
    <w:p w:rsidR="00211AAF" w:rsidRPr="00211AAF" w:rsidRDefault="00211AAF" w:rsidP="00211AAF">
      <w:pPr>
        <w:tabs>
          <w:tab w:val="left" w:pos="360"/>
        </w:tabs>
        <w:jc w:val="both"/>
        <w:rPr>
          <w:rFonts w:asciiTheme="minorHAnsi" w:hAnsiTheme="minorHAnsi" w:cstheme="minorHAnsi"/>
        </w:rPr>
      </w:pPr>
    </w:p>
    <w:p w:rsidR="00E946F4" w:rsidRPr="00211AAF" w:rsidRDefault="00E946F4" w:rsidP="00211AAF">
      <w:pPr>
        <w:ind w:left="360" w:right="414"/>
        <w:jc w:val="both"/>
        <w:rPr>
          <w:rFonts w:asciiTheme="minorHAnsi" w:hAnsiTheme="minorHAnsi" w:cstheme="minorHAnsi"/>
          <w:sz w:val="22"/>
          <w:szCs w:val="22"/>
        </w:rPr>
      </w:pPr>
      <w:r w:rsidRPr="00211AAF">
        <w:rPr>
          <w:rFonts w:asciiTheme="minorHAnsi" w:hAnsiTheme="minorHAnsi" w:cstheme="minorHAnsi"/>
          <w:sz w:val="22"/>
          <w:szCs w:val="22"/>
        </w:rPr>
        <w:t xml:space="preserve">The June 1993 election were the fairest in the history of Nigeria but was annulled; (M.K.O) Abiola (the acclaim winner who contested as presidential aspirant on the platform of SDP) was a Pan-Nigerian in the real sense of the world. He had been building bridges across the country for years; he was a detribalized Nigerian, very generous, sociable, simple and sincere. Unlike the crowds we now have who pass for politicians, Abiola did not call for power shift, rotational presidency and all this nonsense we hear today. One of his greatest and permanent contributions to Nigerian history is that he clearly demonstrated that a Nigerian, a good Nigerian like him, from any part of the country could win an election. He broke the stupid myth about religious (and ethnic) dichotomy in the country. He ran on Muslim – Muslim ticket. Yet he won hands down. He defeated his opponent not only in all parts of Nigeria, but even in his home state! So much breaks the lies about ethnic and religious differences among Nigerians.   </w:t>
      </w:r>
    </w:p>
    <w:p w:rsidR="00211AAF" w:rsidRDefault="00211AAF"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spacing w:val="-4"/>
        </w:rPr>
      </w:pPr>
      <w:r w:rsidRPr="00211AAF">
        <w:rPr>
          <w:rFonts w:asciiTheme="minorHAnsi" w:hAnsiTheme="minorHAnsi" w:cstheme="minorHAnsi"/>
        </w:rPr>
        <w:t xml:space="preserve">However, a nation under democracy without free and fair periodic election is not said to be democratic. For instance the election that brought George Walker Bush (Jnr) as the President of United States was surrounded by election irregularities in form of election rigging in the city of </w:t>
      </w:r>
      <w:r w:rsidRPr="00211AAF">
        <w:rPr>
          <w:rFonts w:asciiTheme="minorHAnsi" w:hAnsiTheme="minorHAnsi" w:cstheme="minorHAnsi"/>
        </w:rPr>
        <w:lastRenderedPageBreak/>
        <w:t xml:space="preserve">Florida. That means the June 12, 2003 presidential election in Nigeria is freest and fairest than that of other Euro-American other democracies. For instance, Slann cited in Ibrahim (2006:104-5) explains that political parties control did not change in Britain from 1979 to 1997 or in Germany after 1982. Over a period of forty-three years (from 1952 to 1992) Israel changed party control only twice. Japan was governed by one political party, the liberal Democrats, for nearly four </w:t>
      </w:r>
      <w:r w:rsidRPr="00211AAF">
        <w:rPr>
          <w:rFonts w:asciiTheme="minorHAnsi" w:hAnsiTheme="minorHAnsi" w:cstheme="minorHAnsi"/>
          <w:spacing w:val="-4"/>
        </w:rPr>
        <w:t xml:space="preserve">decades…. USA – Democratic Party, with rare intervals, controlled both houses of congress for more than six decades, from 1931 to 1995… (Cited in Ibrahim, 2006:104-5).However, all these have to do with the paradox of democracy in the context of liberalism, in which liberal democracy and liberal capitalism not only in the developing countries but even in the developed countries are paradoxical ideology. The liberal’s support and practices welfare democracy for the benefit of all. Those that deny collective right and benefit for all are not liberals. The recent division among the American Senate and House Members over the issue of Health Insurance Scheme presented to the House by President Barrack Obama, is a paradox of liberal democracy. This means democracy even at the international level more especially Euro-America is a deception. Appadorai was of the view that “there is a real danger in democracy that the citizens may not be sufficiently educated to appreciate the meaning of the issue, which comes before them….They may be misled by class passion or demagogues (Cited in Ibrahim, 2006:104). Because of these contradictions, Abba (2006:86) conceptualized western liberal </w:t>
      </w:r>
      <w:r w:rsidRPr="00211AAF">
        <w:rPr>
          <w:rFonts w:asciiTheme="minorHAnsi" w:hAnsiTheme="minorHAnsi" w:cstheme="minorHAnsi"/>
          <w:spacing w:val="-4"/>
        </w:rPr>
        <w:lastRenderedPageBreak/>
        <w:t xml:space="preserve">democracy as an imperial political system (which has) a double edge sword that does no good to both the user and the victim: To the users in (underdeveloped countries more especially) Africa and in particular Nigeria, they are agents, vehicle of exploitation of their societies (running dogs), while the victims (citizens) are nothing but slaves. In an ideal democratic setting, both the elites and the masses must have the same and equal rights from the purview of justice and fairness, but the practice today is the contrary. The political and economic system is hijacked by the minority, controlled by the minority, and for the minority, and for the benefit of the minority; giving way to the survival of the fittest. </w:t>
      </w:r>
    </w:p>
    <w:p w:rsidR="00211AAF" w:rsidRDefault="00211AAF" w:rsidP="00E946F4">
      <w:pPr>
        <w:jc w:val="both"/>
        <w:rPr>
          <w:rFonts w:asciiTheme="minorHAnsi" w:hAnsiTheme="minorHAnsi" w:cstheme="minorHAnsi"/>
          <w:b/>
        </w:rPr>
      </w:pPr>
    </w:p>
    <w:p w:rsidR="00E946F4" w:rsidRPr="00211AAF" w:rsidRDefault="00211AAF" w:rsidP="00E946F4">
      <w:pPr>
        <w:jc w:val="both"/>
        <w:rPr>
          <w:rFonts w:asciiTheme="minorHAnsi" w:hAnsiTheme="minorHAnsi" w:cstheme="minorHAnsi"/>
          <w:b/>
          <w:sz w:val="28"/>
          <w:szCs w:val="28"/>
        </w:rPr>
      </w:pPr>
      <w:r w:rsidRPr="00211AAF">
        <w:rPr>
          <w:rFonts w:asciiTheme="minorHAnsi" w:hAnsiTheme="minorHAnsi" w:cstheme="minorHAnsi"/>
          <w:b/>
          <w:sz w:val="28"/>
          <w:szCs w:val="28"/>
        </w:rPr>
        <w:t>CONCLUSION</w:t>
      </w:r>
    </w:p>
    <w:p w:rsidR="00E946F4" w:rsidRDefault="00E946F4" w:rsidP="00E946F4">
      <w:pPr>
        <w:jc w:val="both"/>
        <w:rPr>
          <w:rFonts w:asciiTheme="minorHAnsi" w:hAnsiTheme="minorHAnsi" w:cstheme="minorHAnsi"/>
        </w:rPr>
      </w:pPr>
      <w:r w:rsidRPr="00211AAF">
        <w:rPr>
          <w:rFonts w:asciiTheme="minorHAnsi" w:hAnsiTheme="minorHAnsi" w:cstheme="minorHAnsi"/>
        </w:rPr>
        <w:t xml:space="preserve">This paper examines the paradox of western liberal democracy and capitalism. The paper concludes that the concept and the principles of western liberal democracy and capitalism world over is utopia. With the collapse of the USSR and the demise of Socialism, the world system became unipolar under the hegemony of America that controls the system of Global Liberalism: Western liberal democracy controls the political spheres, while the western liberal capitalism controls the economic spheres of the global affairs within the context of the New World Order. However, the global inequality and insecurity in the political, social, economic and general spheres of world system was as a result of the contradictions that are inherent in the practice of western liberal democracy and capitalism world over. The paper further concludes that until all nations are allowed to practice democracy </w:t>
      </w:r>
      <w:r w:rsidRPr="00211AAF">
        <w:rPr>
          <w:rFonts w:asciiTheme="minorHAnsi" w:hAnsiTheme="minorHAnsi" w:cstheme="minorHAnsi"/>
        </w:rPr>
        <w:lastRenderedPageBreak/>
        <w:t>and economic system based on their norms, values and culture within the context of justice, fair play, sovereignty of the people, the rule of law, liberty and equality of individual injustice will continue to flourish in the third world countries.</w:t>
      </w:r>
    </w:p>
    <w:p w:rsidR="00211AAF" w:rsidRPr="00211AAF" w:rsidRDefault="00211AAF" w:rsidP="00E946F4">
      <w:pPr>
        <w:jc w:val="both"/>
        <w:rPr>
          <w:rFonts w:asciiTheme="minorHAnsi" w:hAnsiTheme="minorHAnsi" w:cstheme="minorHAnsi"/>
        </w:rPr>
      </w:pPr>
    </w:p>
    <w:p w:rsidR="00E946F4" w:rsidRPr="00211AAF" w:rsidRDefault="00211AAF" w:rsidP="00E946F4">
      <w:pPr>
        <w:jc w:val="both"/>
        <w:rPr>
          <w:rFonts w:asciiTheme="minorHAnsi" w:hAnsiTheme="minorHAnsi" w:cstheme="minorHAnsi"/>
          <w:b/>
          <w:sz w:val="28"/>
          <w:szCs w:val="28"/>
        </w:rPr>
      </w:pPr>
      <w:r w:rsidRPr="00211AAF">
        <w:rPr>
          <w:rFonts w:asciiTheme="minorHAnsi" w:hAnsiTheme="minorHAnsi" w:cstheme="minorHAnsi"/>
          <w:b/>
          <w:sz w:val="28"/>
          <w:szCs w:val="28"/>
        </w:rPr>
        <w:t>RECOMMENDATION</w:t>
      </w:r>
    </w:p>
    <w:p w:rsidR="00E946F4" w:rsidRDefault="00E946F4" w:rsidP="00E946F4">
      <w:pPr>
        <w:jc w:val="both"/>
        <w:rPr>
          <w:rFonts w:asciiTheme="minorHAnsi" w:hAnsiTheme="minorHAnsi" w:cstheme="minorHAnsi"/>
        </w:rPr>
      </w:pPr>
      <w:r w:rsidRPr="00211AAF">
        <w:rPr>
          <w:rFonts w:asciiTheme="minorHAnsi" w:hAnsiTheme="minorHAnsi" w:cstheme="minorHAnsi"/>
        </w:rPr>
        <w:t>The following are put forward as recommendations to</w:t>
      </w:r>
      <w:r w:rsidR="00211AAF">
        <w:rPr>
          <w:rFonts w:asciiTheme="minorHAnsi" w:hAnsiTheme="minorHAnsi" w:cstheme="minorHAnsi"/>
        </w:rPr>
        <w:t xml:space="preserve"> government for implementation:</w:t>
      </w:r>
    </w:p>
    <w:p w:rsidR="00211AAF" w:rsidRPr="00211AAF" w:rsidRDefault="00211AAF" w:rsidP="00E946F4">
      <w:pPr>
        <w:jc w:val="both"/>
        <w:rPr>
          <w:rFonts w:asciiTheme="minorHAnsi" w:hAnsiTheme="minorHAnsi" w:cstheme="minorHAnsi"/>
        </w:rPr>
      </w:pPr>
    </w:p>
    <w:p w:rsidR="00E946F4" w:rsidRPr="00211AAF" w:rsidRDefault="00E946F4" w:rsidP="00211AAF">
      <w:pPr>
        <w:tabs>
          <w:tab w:val="left" w:pos="540"/>
        </w:tabs>
        <w:ind w:left="540" w:hanging="540"/>
        <w:jc w:val="both"/>
        <w:rPr>
          <w:rFonts w:asciiTheme="minorHAnsi" w:hAnsiTheme="minorHAnsi" w:cstheme="minorHAnsi"/>
        </w:rPr>
      </w:pPr>
      <w:r w:rsidRPr="00211AAF">
        <w:rPr>
          <w:rFonts w:asciiTheme="minorHAnsi" w:hAnsiTheme="minorHAnsi" w:cstheme="minorHAnsi"/>
        </w:rPr>
        <w:t>(1)</w:t>
      </w:r>
      <w:r w:rsidR="00211AAF">
        <w:rPr>
          <w:rFonts w:asciiTheme="minorHAnsi" w:hAnsiTheme="minorHAnsi" w:cstheme="minorHAnsi"/>
        </w:rPr>
        <w:tab/>
      </w:r>
      <w:r w:rsidRPr="00211AAF">
        <w:rPr>
          <w:rFonts w:asciiTheme="minorHAnsi" w:hAnsiTheme="minorHAnsi" w:cstheme="minorHAnsi"/>
        </w:rPr>
        <w:t>There is need for equal votes and representation of nations and countries in the international assembly of the United Nations as well as executive boards of the World Bank and IMF. Because they are created to keep the Third World countries in poverty and dependence under the pretext of liberalization or liberalism.</w:t>
      </w:r>
    </w:p>
    <w:p w:rsidR="00E946F4" w:rsidRPr="00211AAF" w:rsidRDefault="00E946F4" w:rsidP="00211AAF">
      <w:pPr>
        <w:tabs>
          <w:tab w:val="left" w:pos="540"/>
        </w:tabs>
        <w:ind w:left="540" w:hanging="540"/>
        <w:jc w:val="both"/>
        <w:rPr>
          <w:rFonts w:asciiTheme="minorHAnsi" w:hAnsiTheme="minorHAnsi" w:cstheme="minorHAnsi"/>
        </w:rPr>
      </w:pPr>
      <w:r w:rsidRPr="00211AAF">
        <w:rPr>
          <w:rFonts w:asciiTheme="minorHAnsi" w:hAnsiTheme="minorHAnsi" w:cstheme="minorHAnsi"/>
        </w:rPr>
        <w:t>(2)</w:t>
      </w:r>
      <w:r w:rsidR="00211AAF">
        <w:rPr>
          <w:rFonts w:asciiTheme="minorHAnsi" w:hAnsiTheme="minorHAnsi" w:cstheme="minorHAnsi"/>
        </w:rPr>
        <w:tab/>
      </w:r>
      <w:r w:rsidRPr="00211AAF">
        <w:rPr>
          <w:rFonts w:asciiTheme="minorHAnsi" w:hAnsiTheme="minorHAnsi" w:cstheme="minorHAnsi"/>
        </w:rPr>
        <w:t xml:space="preserve">Every nation should be allowed to practice the ideology that suits its environment as uni-polar control </w:t>
      </w:r>
      <w:r w:rsidRPr="00211AAF">
        <w:rPr>
          <w:rFonts w:asciiTheme="minorHAnsi" w:hAnsiTheme="minorHAnsi" w:cstheme="minorHAnsi"/>
        </w:rPr>
        <w:lastRenderedPageBreak/>
        <w:t>results to loss of sovereignty by “independent” weak nations due to dependence through rhetoric use of “liberalism” to dominates and control the political and economic spheres of most especially developing countries.</w:t>
      </w:r>
    </w:p>
    <w:p w:rsidR="00E946F4" w:rsidRPr="00211AAF" w:rsidRDefault="00E946F4" w:rsidP="00211AAF">
      <w:pPr>
        <w:tabs>
          <w:tab w:val="left" w:pos="540"/>
        </w:tabs>
        <w:ind w:left="540" w:hanging="540"/>
        <w:jc w:val="both"/>
        <w:rPr>
          <w:rFonts w:asciiTheme="minorHAnsi" w:hAnsiTheme="minorHAnsi" w:cstheme="minorHAnsi"/>
        </w:rPr>
      </w:pPr>
      <w:r w:rsidRPr="00211AAF">
        <w:rPr>
          <w:rFonts w:asciiTheme="minorHAnsi" w:hAnsiTheme="minorHAnsi" w:cstheme="minorHAnsi"/>
        </w:rPr>
        <w:t>(3)</w:t>
      </w:r>
      <w:r w:rsidR="00211AAF">
        <w:rPr>
          <w:rFonts w:asciiTheme="minorHAnsi" w:hAnsiTheme="minorHAnsi" w:cstheme="minorHAnsi"/>
        </w:rPr>
        <w:tab/>
      </w:r>
      <w:r w:rsidRPr="00211AAF">
        <w:rPr>
          <w:rFonts w:asciiTheme="minorHAnsi" w:hAnsiTheme="minorHAnsi" w:cstheme="minorHAnsi"/>
        </w:rPr>
        <w:t>Civil society organizations should stand against any form of injustice with respect to abuse of the principles and practice of liberalism in political and economic spheres.</w:t>
      </w:r>
    </w:p>
    <w:p w:rsidR="00E946F4" w:rsidRPr="00211AAF" w:rsidRDefault="00E946F4" w:rsidP="00211AAF">
      <w:pPr>
        <w:tabs>
          <w:tab w:val="left" w:pos="540"/>
        </w:tabs>
        <w:ind w:left="540" w:hanging="540"/>
        <w:jc w:val="both"/>
        <w:rPr>
          <w:rFonts w:asciiTheme="minorHAnsi" w:hAnsiTheme="minorHAnsi" w:cstheme="minorHAnsi"/>
        </w:rPr>
      </w:pPr>
      <w:r w:rsidRPr="00211AAF">
        <w:rPr>
          <w:rFonts w:asciiTheme="minorHAnsi" w:hAnsiTheme="minorHAnsi" w:cstheme="minorHAnsi"/>
        </w:rPr>
        <w:t xml:space="preserve">(4) </w:t>
      </w:r>
      <w:r w:rsidR="00211AAF">
        <w:rPr>
          <w:rFonts w:asciiTheme="minorHAnsi" w:hAnsiTheme="minorHAnsi" w:cstheme="minorHAnsi"/>
        </w:rPr>
        <w:tab/>
      </w:r>
      <w:r w:rsidRPr="00211AAF">
        <w:rPr>
          <w:rFonts w:asciiTheme="minorHAnsi" w:hAnsiTheme="minorHAnsi" w:cstheme="minorHAnsi"/>
        </w:rPr>
        <w:t>The practice of liberal capitalism and liberal democracy should be geared toward the guarantee of individual and group liberties and freedom in economic and political activities including freedom of ownership and equality before the law.</w:t>
      </w:r>
    </w:p>
    <w:p w:rsidR="00E946F4" w:rsidRPr="00211AAF" w:rsidRDefault="00E946F4" w:rsidP="00211AAF">
      <w:pPr>
        <w:tabs>
          <w:tab w:val="left" w:pos="540"/>
        </w:tabs>
        <w:ind w:left="540" w:hanging="540"/>
        <w:jc w:val="both"/>
        <w:rPr>
          <w:rFonts w:asciiTheme="minorHAnsi" w:hAnsiTheme="minorHAnsi" w:cstheme="minorHAnsi"/>
        </w:rPr>
      </w:pPr>
      <w:r w:rsidRPr="00211AAF">
        <w:rPr>
          <w:rFonts w:asciiTheme="minorHAnsi" w:hAnsiTheme="minorHAnsi" w:cstheme="minorHAnsi"/>
        </w:rPr>
        <w:t>(5)</w:t>
      </w:r>
      <w:r w:rsidR="00211AAF">
        <w:rPr>
          <w:rFonts w:asciiTheme="minorHAnsi" w:hAnsiTheme="minorHAnsi" w:cstheme="minorHAnsi"/>
        </w:rPr>
        <w:tab/>
      </w:r>
      <w:r w:rsidRPr="00211AAF">
        <w:rPr>
          <w:rFonts w:asciiTheme="minorHAnsi" w:hAnsiTheme="minorHAnsi" w:cstheme="minorHAnsi"/>
        </w:rPr>
        <w:t>The practice of liberal capitalism and liberal democracy should be geared toward the guarantee of free and conduct of elections and equal ownership, distribution and control of power and resources of the country for all.</w:t>
      </w:r>
    </w:p>
    <w:p w:rsidR="00211AAF" w:rsidRDefault="00211AAF" w:rsidP="00E946F4">
      <w:pPr>
        <w:jc w:val="both"/>
        <w:rPr>
          <w:rFonts w:asciiTheme="minorHAnsi" w:hAnsiTheme="minorHAnsi" w:cstheme="minorHAnsi"/>
        </w:rPr>
        <w:sectPr w:rsidR="00211AAF" w:rsidSect="00211AAF">
          <w:type w:val="continuous"/>
          <w:pgSz w:w="12240" w:h="15840"/>
          <w:pgMar w:top="1434" w:right="1800" w:bottom="1440" w:left="1620" w:header="1350" w:footer="1260" w:gutter="0"/>
          <w:cols w:num="2" w:space="432"/>
          <w:docGrid w:linePitch="360"/>
        </w:sectPr>
      </w:pPr>
    </w:p>
    <w:p w:rsidR="00E946F4" w:rsidRPr="00211AAF" w:rsidRDefault="00E946F4"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rPr>
      </w:pPr>
    </w:p>
    <w:p w:rsidR="00E946F4" w:rsidRPr="00211AAF" w:rsidRDefault="00E946F4" w:rsidP="00E946F4">
      <w:pPr>
        <w:jc w:val="both"/>
        <w:rPr>
          <w:rFonts w:asciiTheme="minorHAnsi" w:hAnsiTheme="minorHAnsi" w:cstheme="minorHAnsi"/>
        </w:rPr>
      </w:pPr>
    </w:p>
    <w:p w:rsidR="00211AAF" w:rsidRDefault="00211AAF">
      <w:pPr>
        <w:spacing w:after="200" w:line="276" w:lineRule="auto"/>
        <w:rPr>
          <w:rFonts w:asciiTheme="minorHAnsi" w:hAnsiTheme="minorHAnsi" w:cstheme="minorHAnsi"/>
          <w:b/>
        </w:rPr>
      </w:pPr>
      <w:r>
        <w:rPr>
          <w:rFonts w:asciiTheme="minorHAnsi" w:hAnsiTheme="minorHAnsi" w:cstheme="minorHAnsi"/>
          <w:b/>
        </w:rPr>
        <w:br w:type="page"/>
      </w:r>
    </w:p>
    <w:p w:rsidR="00E946F4" w:rsidRPr="00211AAF" w:rsidRDefault="00211AAF" w:rsidP="00E946F4">
      <w:pPr>
        <w:jc w:val="both"/>
        <w:rPr>
          <w:rFonts w:asciiTheme="minorHAnsi" w:hAnsiTheme="minorHAnsi" w:cstheme="minorHAnsi"/>
          <w:b/>
          <w:sz w:val="28"/>
          <w:szCs w:val="28"/>
        </w:rPr>
      </w:pPr>
      <w:r w:rsidRPr="00211AAF">
        <w:rPr>
          <w:rFonts w:asciiTheme="minorHAnsi" w:hAnsiTheme="minorHAnsi" w:cstheme="minorHAnsi"/>
          <w:b/>
          <w:sz w:val="28"/>
          <w:szCs w:val="28"/>
        </w:rPr>
        <w:lastRenderedPageBreak/>
        <w:t>REFERENCES</w:t>
      </w:r>
    </w:p>
    <w:p w:rsidR="00211AAF" w:rsidRDefault="00211AAF" w:rsidP="00E946F4">
      <w:pPr>
        <w:jc w:val="both"/>
        <w:rPr>
          <w:rFonts w:asciiTheme="minorHAnsi" w:hAnsiTheme="minorHAnsi" w:cstheme="minorHAnsi"/>
        </w:rPr>
        <w:sectPr w:rsidR="00211AAF" w:rsidSect="00B533EB">
          <w:type w:val="continuous"/>
          <w:pgSz w:w="12240" w:h="15840"/>
          <w:pgMar w:top="1434" w:right="1800" w:bottom="1440" w:left="1620" w:header="1350" w:footer="1260" w:gutter="0"/>
          <w:cols w:space="432"/>
          <w:docGrid w:linePitch="360"/>
        </w:sectPr>
      </w:pPr>
    </w:p>
    <w:p w:rsidR="00E946F4" w:rsidRPr="00211AAF" w:rsidRDefault="00E946F4" w:rsidP="00211AAF">
      <w:pPr>
        <w:ind w:left="360" w:hanging="360"/>
        <w:jc w:val="both"/>
        <w:rPr>
          <w:rFonts w:asciiTheme="minorHAnsi" w:hAnsiTheme="minorHAnsi" w:cstheme="minorHAnsi"/>
          <w:sz w:val="22"/>
          <w:szCs w:val="22"/>
        </w:rPr>
      </w:pPr>
      <w:r w:rsidRPr="00211AAF">
        <w:rPr>
          <w:rFonts w:asciiTheme="minorHAnsi" w:hAnsiTheme="minorHAnsi" w:cstheme="minorHAnsi"/>
          <w:sz w:val="22"/>
          <w:szCs w:val="22"/>
        </w:rPr>
        <w:lastRenderedPageBreak/>
        <w:t>Ake, C. (1981) A Political Economy of Africa. London, Longman</w:t>
      </w:r>
    </w:p>
    <w:p w:rsidR="00E946F4" w:rsidRPr="00F50A2C" w:rsidRDefault="00E946F4" w:rsidP="00211AAF">
      <w:pPr>
        <w:ind w:left="360" w:hanging="360"/>
        <w:jc w:val="both"/>
        <w:rPr>
          <w:rFonts w:asciiTheme="minorHAnsi" w:hAnsiTheme="minorHAnsi" w:cstheme="minorHAnsi"/>
          <w:sz w:val="22"/>
          <w:szCs w:val="22"/>
        </w:rPr>
      </w:pPr>
      <w:r w:rsidRPr="00211AAF">
        <w:rPr>
          <w:rFonts w:asciiTheme="minorHAnsi" w:hAnsiTheme="minorHAnsi" w:cstheme="minorHAnsi"/>
          <w:sz w:val="22"/>
          <w:szCs w:val="22"/>
        </w:rPr>
        <w:t>Abba</w:t>
      </w:r>
      <w:r w:rsidRPr="00F50A2C">
        <w:rPr>
          <w:rFonts w:asciiTheme="minorHAnsi" w:hAnsiTheme="minorHAnsi" w:cstheme="minorHAnsi"/>
          <w:sz w:val="22"/>
          <w:szCs w:val="22"/>
        </w:rPr>
        <w:t xml:space="preserve">, S.A. (2006) “Democracy in Nigeria: Between Universal Utopia and Domestic Realities”. In </w:t>
      </w:r>
      <w:r w:rsidRPr="00F50A2C">
        <w:rPr>
          <w:rFonts w:asciiTheme="minorHAnsi" w:hAnsiTheme="minorHAnsi" w:cstheme="minorHAnsi"/>
          <w:i/>
          <w:sz w:val="22"/>
          <w:szCs w:val="22"/>
        </w:rPr>
        <w:t>Journal of Political Studies</w:t>
      </w:r>
      <w:r w:rsidRPr="00F50A2C">
        <w:rPr>
          <w:rFonts w:asciiTheme="minorHAnsi" w:hAnsiTheme="minorHAnsi" w:cstheme="minorHAnsi"/>
          <w:sz w:val="22"/>
          <w:szCs w:val="22"/>
        </w:rPr>
        <w:t>.Special Edition on Democracy in Nigeria.July.</w:t>
      </w:r>
    </w:p>
    <w:p w:rsidR="00E946F4" w:rsidRPr="00F50A2C" w:rsidRDefault="00E946F4" w:rsidP="00211AAF">
      <w:pPr>
        <w:widowControl w:val="0"/>
        <w:autoSpaceDE w:val="0"/>
        <w:autoSpaceDN w:val="0"/>
        <w:adjustRightInd w:val="0"/>
        <w:ind w:left="360" w:hanging="360"/>
        <w:jc w:val="both"/>
        <w:rPr>
          <w:rFonts w:asciiTheme="minorHAnsi" w:eastAsia="Calibri" w:hAnsiTheme="minorHAnsi" w:cstheme="minorHAnsi"/>
          <w:sz w:val="22"/>
          <w:szCs w:val="22"/>
        </w:rPr>
      </w:pPr>
      <w:r w:rsidRPr="00F50A2C">
        <w:rPr>
          <w:rFonts w:asciiTheme="minorHAnsi" w:eastAsia="Calibri" w:hAnsiTheme="minorHAnsi" w:cstheme="minorHAnsi"/>
          <w:sz w:val="22"/>
          <w:szCs w:val="22"/>
        </w:rPr>
        <w:t xml:space="preserve">Appadorai, A. (1974) </w:t>
      </w:r>
      <w:r w:rsidRPr="00F50A2C">
        <w:rPr>
          <w:rFonts w:asciiTheme="minorHAnsi" w:eastAsia="Calibri" w:hAnsiTheme="minorHAnsi" w:cstheme="minorHAnsi"/>
          <w:i/>
          <w:sz w:val="22"/>
          <w:szCs w:val="22"/>
        </w:rPr>
        <w:t>The Substance of Politics</w:t>
      </w:r>
      <w:r w:rsidRPr="00F50A2C">
        <w:rPr>
          <w:rFonts w:asciiTheme="minorHAnsi" w:eastAsia="Calibri" w:hAnsiTheme="minorHAnsi" w:cstheme="minorHAnsi"/>
          <w:sz w:val="22"/>
          <w:szCs w:val="22"/>
        </w:rPr>
        <w:t>.New Delhi: Oxford University Press.</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Anifowose, R. and Enemou, F. (eds.) (1999) </w:t>
      </w:r>
      <w:r w:rsidRPr="00F50A2C">
        <w:rPr>
          <w:rFonts w:asciiTheme="minorHAnsi" w:hAnsiTheme="minorHAnsi" w:cstheme="minorHAnsi"/>
          <w:i/>
          <w:sz w:val="22"/>
          <w:szCs w:val="22"/>
        </w:rPr>
        <w:t>Elements of Politics.Politics</w:t>
      </w:r>
      <w:r w:rsidRPr="00F50A2C">
        <w:rPr>
          <w:rFonts w:asciiTheme="minorHAnsi" w:hAnsiTheme="minorHAnsi" w:cstheme="minorHAnsi"/>
          <w:sz w:val="22"/>
          <w:szCs w:val="22"/>
        </w:rPr>
        <w:t>. Lagos: Malthouse Press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Chukwu, F. (1990) </w:t>
      </w:r>
      <w:r w:rsidRPr="00F50A2C">
        <w:rPr>
          <w:rFonts w:asciiTheme="minorHAnsi" w:hAnsiTheme="minorHAnsi" w:cstheme="minorHAnsi"/>
          <w:i/>
          <w:sz w:val="22"/>
          <w:szCs w:val="22"/>
        </w:rPr>
        <w:t>StateCraft</w:t>
      </w:r>
      <w:r w:rsidRPr="00F50A2C">
        <w:rPr>
          <w:rFonts w:asciiTheme="minorHAnsi" w:hAnsiTheme="minorHAnsi" w:cstheme="minorHAnsi"/>
          <w:sz w:val="22"/>
          <w:szCs w:val="22"/>
        </w:rPr>
        <w:t>.Owerri: Pelican House.</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Corporate Watch (2014) “The Paradox of Democratic Capitalism: An Historical View” Retrieved from </w:t>
      </w:r>
      <w:hyperlink r:id="rId9" w:history="1">
        <w:r w:rsidRPr="00F50A2C">
          <w:rPr>
            <w:rStyle w:val="Hyperlink"/>
            <w:rFonts w:asciiTheme="minorHAnsi" w:hAnsiTheme="minorHAnsi" w:cstheme="minorHAnsi"/>
            <w:i/>
            <w:color w:val="auto"/>
            <w:sz w:val="22"/>
            <w:szCs w:val="22"/>
            <w:u w:val="none"/>
          </w:rPr>
          <w:t>http://www.corporatewatch.org/resources/2014/chapter-2-paradox-democratic-capitalism-historical-view</w:t>
        </w:r>
        <w:r w:rsidRPr="00F50A2C">
          <w:rPr>
            <w:rStyle w:val="Hyperlink"/>
            <w:rFonts w:asciiTheme="minorHAnsi" w:hAnsiTheme="minorHAnsi" w:cstheme="minorHAnsi"/>
            <w:color w:val="auto"/>
            <w:sz w:val="22"/>
            <w:szCs w:val="22"/>
            <w:u w:val="none"/>
          </w:rPr>
          <w:t xml:space="preserve"> on 3/7/2015 by 1:49</w:t>
        </w:r>
      </w:hyperlink>
      <w:r w:rsidRPr="00F50A2C">
        <w:rPr>
          <w:rFonts w:asciiTheme="minorHAnsi" w:hAnsiTheme="minorHAnsi" w:cstheme="minorHAnsi"/>
          <w:sz w:val="22"/>
          <w:szCs w:val="22"/>
        </w:rPr>
        <w:t xml:space="preserve"> PM.</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Dlakwa, H.D. (2008) </w:t>
      </w:r>
      <w:r w:rsidRPr="00F50A2C">
        <w:rPr>
          <w:rFonts w:asciiTheme="minorHAnsi" w:hAnsiTheme="minorHAnsi" w:cstheme="minorHAnsi"/>
          <w:i/>
          <w:sz w:val="22"/>
          <w:szCs w:val="22"/>
        </w:rPr>
        <w:t>Concepts and Models in Public Policy Formulation and Analysis</w:t>
      </w:r>
      <w:r w:rsidRPr="00F50A2C">
        <w:rPr>
          <w:rFonts w:asciiTheme="minorHAnsi" w:hAnsiTheme="minorHAnsi" w:cstheme="minorHAnsi"/>
          <w:sz w:val="22"/>
          <w:szCs w:val="22"/>
        </w:rPr>
        <w:t>. Nigeria: Pyla-Mak Service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Dong-Joo, J. (1999) </w:t>
      </w:r>
      <w:r w:rsidRPr="00F50A2C">
        <w:rPr>
          <w:rFonts w:asciiTheme="minorHAnsi" w:hAnsiTheme="minorHAnsi" w:cstheme="minorHAnsi"/>
          <w:i/>
          <w:sz w:val="22"/>
          <w:szCs w:val="22"/>
        </w:rPr>
        <w:t>Development Theories in the Context of Neo-colonialism and Euro-centricity</w:t>
      </w:r>
      <w:r w:rsidRPr="00F50A2C">
        <w:rPr>
          <w:rFonts w:asciiTheme="minorHAnsi" w:hAnsiTheme="minorHAnsi" w:cstheme="minorHAnsi"/>
          <w:sz w:val="22"/>
          <w:szCs w:val="22"/>
        </w:rPr>
        <w:t>.Hotmail.</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Eke,    (1981) </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Elaigwu, J.I. (2009) “Ethnicity, Religion and Democracy: Elites in the Quest for Conciliation and accommodation”. </w:t>
      </w:r>
      <w:r w:rsidRPr="00F50A2C">
        <w:rPr>
          <w:rFonts w:asciiTheme="minorHAnsi" w:hAnsiTheme="minorHAnsi" w:cstheme="minorHAnsi"/>
          <w:i/>
          <w:sz w:val="22"/>
          <w:szCs w:val="22"/>
        </w:rPr>
        <w:t>Paper delivered at Arewa Traditional and Religious Leaders Retreat</w:t>
      </w:r>
      <w:r w:rsidRPr="00F50A2C">
        <w:rPr>
          <w:rFonts w:asciiTheme="minorHAnsi" w:hAnsiTheme="minorHAnsi" w:cstheme="minorHAnsi"/>
          <w:sz w:val="22"/>
          <w:szCs w:val="22"/>
        </w:rPr>
        <w:t>. Kaduna: Arewa House. April 27-30.</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Enemou, F. (1999) “Democracy, Human Rights and the Rule of Law”. In Anifowose, R. and Enemou, F. (eds.)</w:t>
      </w:r>
      <w:r w:rsidRPr="00F50A2C">
        <w:rPr>
          <w:rFonts w:asciiTheme="minorHAnsi" w:hAnsiTheme="minorHAnsi" w:cstheme="minorHAnsi"/>
          <w:i/>
          <w:sz w:val="22"/>
          <w:szCs w:val="22"/>
        </w:rPr>
        <w:t>Elements of Politics</w:t>
      </w:r>
      <w:r w:rsidRPr="00F50A2C">
        <w:rPr>
          <w:rFonts w:asciiTheme="minorHAnsi" w:hAnsiTheme="minorHAnsi" w:cstheme="minorHAnsi"/>
          <w:sz w:val="22"/>
          <w:szCs w:val="22"/>
        </w:rPr>
        <w:t>. Politics. Lagos: Malthouse Press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Eskor, T. “Background to Globalization”. In Fashina, O. (2002) </w:t>
      </w:r>
      <w:r w:rsidRPr="00F50A2C">
        <w:rPr>
          <w:rFonts w:asciiTheme="minorHAnsi" w:hAnsiTheme="minorHAnsi" w:cstheme="minorHAnsi"/>
          <w:i/>
          <w:sz w:val="22"/>
          <w:szCs w:val="22"/>
        </w:rPr>
        <w:t>Liberal Democracy, Global Liberalism and National Development.</w:t>
      </w:r>
      <w:r w:rsidRPr="00F50A2C">
        <w:rPr>
          <w:rFonts w:asciiTheme="minorHAnsi" w:hAnsiTheme="minorHAnsi" w:cstheme="minorHAnsi"/>
          <w:sz w:val="22"/>
          <w:szCs w:val="22"/>
        </w:rPr>
        <w:t xml:space="preserve"> Address to the Twelfth National Delegates Conference (NDC). </w:t>
      </w:r>
      <w:r w:rsidRPr="00F50A2C">
        <w:rPr>
          <w:rFonts w:asciiTheme="minorHAnsi" w:hAnsiTheme="minorHAnsi" w:cstheme="minorHAnsi"/>
          <w:sz w:val="22"/>
          <w:szCs w:val="22"/>
        </w:rPr>
        <w:lastRenderedPageBreak/>
        <w:t>Maiduguri: University of Maiduguri. Friday 5-Saturday 6, April.</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Fashina, O. (2002) “Liberal Democracy, Global Liberalism and National Development”.</w:t>
      </w:r>
      <w:r w:rsidRPr="00F50A2C">
        <w:rPr>
          <w:rFonts w:asciiTheme="minorHAnsi" w:hAnsiTheme="minorHAnsi" w:cstheme="minorHAnsi"/>
          <w:i/>
          <w:sz w:val="22"/>
          <w:szCs w:val="22"/>
        </w:rPr>
        <w:t>Address to the Twelfth National Delegates Conference (NDC).</w:t>
      </w:r>
      <w:r w:rsidRPr="00F50A2C">
        <w:rPr>
          <w:rFonts w:asciiTheme="minorHAnsi" w:hAnsiTheme="minorHAnsi" w:cstheme="minorHAnsi"/>
          <w:sz w:val="22"/>
          <w:szCs w:val="22"/>
        </w:rPr>
        <w:t xml:space="preserve"> Maiduguri: University of Maiduguri. Friday 5-Saturday 6, April.</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Haralambos, M. and Heald, R. M. (2001) </w:t>
      </w:r>
      <w:r w:rsidRPr="00F50A2C">
        <w:rPr>
          <w:rFonts w:asciiTheme="minorHAnsi" w:hAnsiTheme="minorHAnsi" w:cstheme="minorHAnsi"/>
          <w:i/>
          <w:sz w:val="22"/>
          <w:szCs w:val="22"/>
        </w:rPr>
        <w:t>Sociology: Themes and Perspective</w:t>
      </w:r>
      <w:r w:rsidRPr="00F50A2C">
        <w:rPr>
          <w:rFonts w:asciiTheme="minorHAnsi" w:hAnsiTheme="minorHAnsi" w:cstheme="minorHAnsi"/>
          <w:sz w:val="22"/>
          <w:szCs w:val="22"/>
        </w:rPr>
        <w:t>.NewDelhi: Oxford University Press.</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Horowitz, I.L. (1972) </w:t>
      </w:r>
      <w:r w:rsidRPr="00F50A2C">
        <w:rPr>
          <w:rFonts w:asciiTheme="minorHAnsi" w:hAnsiTheme="minorHAnsi" w:cstheme="minorHAnsi"/>
          <w:i/>
          <w:sz w:val="22"/>
          <w:szCs w:val="22"/>
        </w:rPr>
        <w:t>Three Worlds of Development: The theory and Practice of International Stratification</w:t>
      </w:r>
      <w:r w:rsidRPr="00F50A2C">
        <w:rPr>
          <w:rFonts w:asciiTheme="minorHAnsi" w:hAnsiTheme="minorHAnsi" w:cstheme="minorHAnsi"/>
          <w:sz w:val="22"/>
          <w:szCs w:val="22"/>
        </w:rPr>
        <w:t>. Second Edition. New York: Oxford University Press.</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Ibrahim,S. G. (2006) “Nigeria’s Entangle Democracy: Where is the Democracy”. In the </w:t>
      </w:r>
      <w:r w:rsidRPr="00F50A2C">
        <w:rPr>
          <w:rFonts w:asciiTheme="minorHAnsi" w:hAnsiTheme="minorHAnsi" w:cstheme="minorHAnsi"/>
          <w:i/>
          <w:sz w:val="22"/>
          <w:szCs w:val="22"/>
        </w:rPr>
        <w:t>Journal of Political Studies</w:t>
      </w:r>
      <w:r w:rsidRPr="00F50A2C">
        <w:rPr>
          <w:rFonts w:asciiTheme="minorHAnsi" w:hAnsiTheme="minorHAnsi" w:cstheme="minorHAnsi"/>
          <w:sz w:val="22"/>
          <w:szCs w:val="22"/>
        </w:rPr>
        <w:t>.Special Edition on Democracy in Nigeria.July.</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Kalu, V.E. (1987) </w:t>
      </w:r>
      <w:r w:rsidRPr="00F50A2C">
        <w:rPr>
          <w:rFonts w:asciiTheme="minorHAnsi" w:hAnsiTheme="minorHAnsi" w:cstheme="minorHAnsi"/>
          <w:i/>
          <w:sz w:val="22"/>
          <w:szCs w:val="22"/>
        </w:rPr>
        <w:t>The Nigerian Condition: Arthur Nwankwo’s Viewpoints and Blueprints.</w:t>
      </w:r>
      <w:r w:rsidRPr="00F50A2C">
        <w:rPr>
          <w:rFonts w:asciiTheme="minorHAnsi" w:hAnsiTheme="minorHAnsi" w:cstheme="minorHAnsi"/>
          <w:sz w:val="22"/>
          <w:szCs w:val="22"/>
        </w:rPr>
        <w:t>Series No. 4.Issues in Nigerian Development. Enugu: Fourth Dimension Publishing Co.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Kirk, G. and Okazawa-Rey, M. (2001) </w:t>
      </w:r>
      <w:r w:rsidRPr="00F50A2C">
        <w:rPr>
          <w:rFonts w:asciiTheme="minorHAnsi" w:hAnsiTheme="minorHAnsi" w:cstheme="minorHAnsi"/>
          <w:i/>
          <w:sz w:val="22"/>
          <w:szCs w:val="22"/>
        </w:rPr>
        <w:t>Women’s Lives: Multicultural Perspectives.</w:t>
      </w:r>
      <w:r w:rsidRPr="00F50A2C">
        <w:rPr>
          <w:rFonts w:asciiTheme="minorHAnsi" w:hAnsiTheme="minorHAnsi" w:cstheme="minorHAnsi"/>
          <w:sz w:val="22"/>
          <w:szCs w:val="22"/>
        </w:rPr>
        <w:t>Second Edition. New York: McGraw Hill Companies.</w:t>
      </w:r>
    </w:p>
    <w:p w:rsidR="00E946F4" w:rsidRPr="00F50A2C" w:rsidRDefault="00E946F4" w:rsidP="00211AAF">
      <w:pPr>
        <w:ind w:left="360" w:hanging="360"/>
        <w:jc w:val="both"/>
        <w:rPr>
          <w:rFonts w:asciiTheme="minorHAnsi" w:eastAsia="Calibri" w:hAnsiTheme="minorHAnsi" w:cstheme="minorHAnsi"/>
          <w:sz w:val="22"/>
          <w:szCs w:val="22"/>
        </w:rPr>
      </w:pPr>
      <w:r w:rsidRPr="00F50A2C">
        <w:rPr>
          <w:rFonts w:asciiTheme="minorHAnsi" w:eastAsia="Calibri" w:hAnsiTheme="minorHAnsi" w:cstheme="minorHAnsi"/>
          <w:sz w:val="22"/>
          <w:szCs w:val="22"/>
        </w:rPr>
        <w:t xml:space="preserve">Mahdi, A. (2008) “Who is Afraid of History?” In </w:t>
      </w:r>
      <w:r w:rsidRPr="00F50A2C">
        <w:rPr>
          <w:rFonts w:asciiTheme="minorHAnsi" w:eastAsia="Calibri" w:hAnsiTheme="minorHAnsi" w:cstheme="minorHAnsi"/>
          <w:i/>
          <w:sz w:val="22"/>
          <w:szCs w:val="22"/>
        </w:rPr>
        <w:t>Gombe Studies.Journal of Gombe State University</w:t>
      </w:r>
      <w:r w:rsidRPr="00F50A2C">
        <w:rPr>
          <w:rFonts w:asciiTheme="minorHAnsi" w:eastAsia="Calibri" w:hAnsiTheme="minorHAnsi" w:cstheme="minorHAnsi"/>
          <w:sz w:val="22"/>
          <w:szCs w:val="22"/>
        </w:rPr>
        <w:t>.Volume 1.Number 1.December.</w:t>
      </w:r>
    </w:p>
    <w:p w:rsidR="00E946F4" w:rsidRPr="00F50A2C" w:rsidRDefault="00E946F4" w:rsidP="00211AAF">
      <w:pPr>
        <w:ind w:left="360" w:hanging="360"/>
        <w:jc w:val="both"/>
        <w:rPr>
          <w:rFonts w:asciiTheme="minorHAnsi" w:eastAsia="Calibri" w:hAnsiTheme="minorHAnsi" w:cstheme="minorHAnsi"/>
          <w:sz w:val="22"/>
          <w:szCs w:val="22"/>
        </w:rPr>
      </w:pPr>
      <w:r w:rsidRPr="00F50A2C">
        <w:rPr>
          <w:rFonts w:asciiTheme="minorHAnsi" w:eastAsia="Calibri" w:hAnsiTheme="minorHAnsi" w:cstheme="minorHAnsi"/>
          <w:sz w:val="22"/>
          <w:szCs w:val="22"/>
        </w:rPr>
        <w:t xml:space="preserve">MacIntosh, M.E., Iver, M.A.M, Abele, D.G., Smeltz, D. (1994) “Publics Meet Market Democracy in Central and East Europe, 1991-1993”. </w:t>
      </w:r>
      <w:r w:rsidRPr="00F50A2C">
        <w:rPr>
          <w:rFonts w:asciiTheme="minorHAnsi" w:eastAsia="Calibri" w:hAnsiTheme="minorHAnsi" w:cstheme="minorHAnsi"/>
          <w:i/>
          <w:sz w:val="22"/>
          <w:szCs w:val="22"/>
        </w:rPr>
        <w:t>Slavic Review,</w:t>
      </w:r>
      <w:r w:rsidRPr="00F50A2C">
        <w:rPr>
          <w:rFonts w:asciiTheme="minorHAnsi" w:eastAsia="Calibri" w:hAnsiTheme="minorHAnsi" w:cstheme="minorHAnsi"/>
          <w:sz w:val="22"/>
          <w:szCs w:val="22"/>
        </w:rPr>
        <w:t xml:space="preserve"> Vol. 53. No. 2.(Summer).</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eastAsia="Calibri" w:hAnsiTheme="minorHAnsi" w:cstheme="minorHAnsi"/>
          <w:sz w:val="22"/>
          <w:szCs w:val="22"/>
        </w:rPr>
        <w:t xml:space="preserve">Momoh, A. and Hundeyin, T. (1999) “Perspectives on Political Economy”. In </w:t>
      </w:r>
      <w:r w:rsidRPr="00F50A2C">
        <w:rPr>
          <w:rFonts w:asciiTheme="minorHAnsi" w:hAnsiTheme="minorHAnsi" w:cstheme="minorHAnsi"/>
          <w:sz w:val="22"/>
          <w:szCs w:val="22"/>
        </w:rPr>
        <w:t>Anifowose, R. and Enemou, F. (eds.)</w:t>
      </w:r>
      <w:r w:rsidRPr="00F50A2C">
        <w:rPr>
          <w:rFonts w:asciiTheme="minorHAnsi" w:hAnsiTheme="minorHAnsi" w:cstheme="minorHAnsi"/>
          <w:i/>
          <w:sz w:val="22"/>
          <w:szCs w:val="22"/>
        </w:rPr>
        <w:t>Elements of Politics</w:t>
      </w:r>
      <w:r w:rsidRPr="00F50A2C">
        <w:rPr>
          <w:rFonts w:asciiTheme="minorHAnsi" w:hAnsiTheme="minorHAnsi" w:cstheme="minorHAnsi"/>
          <w:sz w:val="22"/>
          <w:szCs w:val="22"/>
        </w:rPr>
        <w:t>.Lagos: Malthouse Press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lastRenderedPageBreak/>
        <w:t xml:space="preserve">Ralph Miliband, </w:t>
      </w:r>
      <w:r w:rsidRPr="00F50A2C">
        <w:rPr>
          <w:rStyle w:val="Emphasis"/>
          <w:rFonts w:asciiTheme="minorHAnsi" w:hAnsiTheme="minorHAnsi" w:cstheme="minorHAnsi"/>
          <w:sz w:val="22"/>
          <w:szCs w:val="22"/>
        </w:rPr>
        <w:t>The State in Capitalist Society</w:t>
      </w:r>
      <w:r w:rsidRPr="00F50A2C">
        <w:rPr>
          <w:rFonts w:asciiTheme="minorHAnsi" w:hAnsiTheme="minorHAnsi" w:cstheme="minorHAnsi"/>
          <w:sz w:val="22"/>
          <w:szCs w:val="22"/>
        </w:rPr>
        <w:t xml:space="preserve"> (Pontypool: Merlin Press, 2009), p. 193</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Raul, A. (2012) “What is Liberalism and what is its Characteristics?” Retrieved from </w:t>
      </w:r>
      <w:hyperlink r:id="rId10" w:history="1">
        <w:r w:rsidRPr="00F50A2C">
          <w:rPr>
            <w:rStyle w:val="Hyperlink"/>
            <w:rFonts w:asciiTheme="minorHAnsi" w:hAnsiTheme="minorHAnsi" w:cstheme="minorHAnsi"/>
            <w:i/>
            <w:color w:val="auto"/>
            <w:sz w:val="22"/>
            <w:szCs w:val="22"/>
            <w:u w:val="none"/>
          </w:rPr>
          <w:t xml:space="preserve">http://www.publishyourarticles.net/knowledge-hub/history/what-is-liberalism-and-what-are-its-characteristics.html </w:t>
        </w:r>
        <w:r w:rsidRPr="00F50A2C">
          <w:rPr>
            <w:rStyle w:val="Hyperlink"/>
            <w:rFonts w:asciiTheme="minorHAnsi" w:hAnsiTheme="minorHAnsi" w:cstheme="minorHAnsi"/>
            <w:color w:val="auto"/>
            <w:sz w:val="22"/>
            <w:szCs w:val="22"/>
            <w:u w:val="none"/>
          </w:rPr>
          <w:t>on 3/2/2015 by 12:56</w:t>
        </w:r>
      </w:hyperlink>
      <w:r w:rsidRPr="00F50A2C">
        <w:rPr>
          <w:rFonts w:asciiTheme="minorHAnsi" w:hAnsiTheme="minorHAnsi" w:cstheme="minorHAnsi"/>
          <w:sz w:val="22"/>
          <w:szCs w:val="22"/>
        </w:rPr>
        <w:t xml:space="preserve"> PM</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Nwabueze, B. O. (1993) </w:t>
      </w:r>
      <w:r w:rsidRPr="00F50A2C">
        <w:rPr>
          <w:rFonts w:asciiTheme="minorHAnsi" w:hAnsiTheme="minorHAnsi" w:cstheme="minorHAnsi"/>
          <w:i/>
          <w:sz w:val="22"/>
          <w:szCs w:val="22"/>
        </w:rPr>
        <w:t>Democratization</w:t>
      </w:r>
      <w:r w:rsidRPr="00F50A2C">
        <w:rPr>
          <w:rFonts w:asciiTheme="minorHAnsi" w:hAnsiTheme="minorHAnsi" w:cstheme="minorHAnsi"/>
          <w:sz w:val="22"/>
          <w:szCs w:val="22"/>
        </w:rPr>
        <w:t>.</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Ojo, E. O. (eds.) (2006) </w:t>
      </w:r>
      <w:r w:rsidRPr="00F50A2C">
        <w:rPr>
          <w:rFonts w:asciiTheme="minorHAnsi" w:hAnsiTheme="minorHAnsi" w:cstheme="minorHAnsi"/>
          <w:i/>
          <w:sz w:val="22"/>
          <w:szCs w:val="22"/>
        </w:rPr>
        <w:t>Challenges of Sustainable Democracy in Nigeria</w:t>
      </w:r>
      <w:r w:rsidRPr="00F50A2C">
        <w:rPr>
          <w:rFonts w:asciiTheme="minorHAnsi" w:hAnsiTheme="minorHAnsi" w:cstheme="minorHAnsi"/>
          <w:sz w:val="22"/>
          <w:szCs w:val="22"/>
        </w:rPr>
        <w:t>. Ibadan: John Archers Publishers Ltd.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z w:val="22"/>
          <w:szCs w:val="22"/>
        </w:rPr>
        <w:t xml:space="preserve">Omoruyi, O. (1994) “Western Global Agenda: Democracy and the Free Market”. In </w:t>
      </w:r>
      <w:r w:rsidRPr="00F50A2C">
        <w:rPr>
          <w:rFonts w:asciiTheme="minorHAnsi" w:hAnsiTheme="minorHAnsi" w:cstheme="minorHAnsi"/>
          <w:sz w:val="22"/>
          <w:szCs w:val="22"/>
        </w:rPr>
        <w:lastRenderedPageBreak/>
        <w:t xml:space="preserve">Tyoden, S. G. (ed.) </w:t>
      </w:r>
      <w:r w:rsidRPr="00F50A2C">
        <w:rPr>
          <w:rFonts w:asciiTheme="minorHAnsi" w:hAnsiTheme="minorHAnsi" w:cstheme="minorHAnsi"/>
          <w:i/>
          <w:sz w:val="22"/>
          <w:szCs w:val="22"/>
        </w:rPr>
        <w:t>Nigeria: Youth Agenda for the 21</w:t>
      </w:r>
      <w:r w:rsidRPr="00F50A2C">
        <w:rPr>
          <w:rFonts w:asciiTheme="minorHAnsi" w:hAnsiTheme="minorHAnsi" w:cstheme="minorHAnsi"/>
          <w:i/>
          <w:sz w:val="22"/>
          <w:szCs w:val="22"/>
          <w:vertAlign w:val="superscript"/>
        </w:rPr>
        <w:t>st</w:t>
      </w:r>
      <w:r w:rsidRPr="00F50A2C">
        <w:rPr>
          <w:rFonts w:asciiTheme="minorHAnsi" w:hAnsiTheme="minorHAnsi" w:cstheme="minorHAnsi"/>
          <w:i/>
          <w:sz w:val="22"/>
          <w:szCs w:val="22"/>
        </w:rPr>
        <w:t xml:space="preserve"> Century.</w:t>
      </w:r>
      <w:r w:rsidRPr="00F50A2C">
        <w:rPr>
          <w:rFonts w:asciiTheme="minorHAnsi" w:hAnsiTheme="minorHAnsi" w:cstheme="minorHAnsi"/>
          <w:sz w:val="22"/>
          <w:szCs w:val="22"/>
        </w:rPr>
        <w:t xml:space="preserve"> Ibadan: SibonBokks Limited</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spacing w:val="-6"/>
          <w:sz w:val="22"/>
          <w:szCs w:val="22"/>
        </w:rPr>
        <w:t>Osoba, S. “Imperialism and Underdevelopment in Africa” Mimeo</w:t>
      </w:r>
      <w:r w:rsidRPr="00F50A2C">
        <w:rPr>
          <w:rFonts w:asciiTheme="minorHAnsi" w:hAnsiTheme="minorHAnsi" w:cstheme="minorHAnsi"/>
          <w:sz w:val="22"/>
          <w:szCs w:val="22"/>
        </w:rPr>
        <w:t>.</w:t>
      </w:r>
    </w:p>
    <w:p w:rsidR="00E946F4" w:rsidRPr="00F50A2C" w:rsidRDefault="00E946F4" w:rsidP="00211AAF">
      <w:pPr>
        <w:ind w:left="360" w:hanging="360"/>
        <w:jc w:val="both"/>
        <w:rPr>
          <w:rFonts w:asciiTheme="minorHAnsi" w:eastAsia="Calibri" w:hAnsiTheme="minorHAnsi" w:cstheme="minorHAnsi"/>
          <w:sz w:val="22"/>
          <w:szCs w:val="22"/>
        </w:rPr>
      </w:pPr>
      <w:r w:rsidRPr="00F50A2C">
        <w:rPr>
          <w:rFonts w:asciiTheme="minorHAnsi" w:eastAsia="Calibri" w:hAnsiTheme="minorHAnsi" w:cstheme="minorHAnsi"/>
          <w:sz w:val="22"/>
          <w:szCs w:val="22"/>
        </w:rPr>
        <w:t xml:space="preserve">Rodney, W. (1972) </w:t>
      </w:r>
      <w:r w:rsidRPr="00F50A2C">
        <w:rPr>
          <w:rFonts w:asciiTheme="minorHAnsi" w:eastAsia="Calibri" w:hAnsiTheme="minorHAnsi" w:cstheme="minorHAnsi"/>
          <w:i/>
          <w:sz w:val="22"/>
          <w:szCs w:val="22"/>
        </w:rPr>
        <w:t>How Europe Underdeveloped Africa</w:t>
      </w:r>
      <w:r w:rsidRPr="00F50A2C">
        <w:rPr>
          <w:rFonts w:asciiTheme="minorHAnsi" w:eastAsia="Calibri" w:hAnsiTheme="minorHAnsi" w:cstheme="minorHAnsi"/>
          <w:sz w:val="22"/>
          <w:szCs w:val="22"/>
        </w:rPr>
        <w:t>. London: BoglehL’ourverture Publishers.</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eastAsia="Calibri" w:hAnsiTheme="minorHAnsi" w:cstheme="minorHAnsi"/>
          <w:sz w:val="22"/>
          <w:szCs w:val="22"/>
        </w:rPr>
        <w:t xml:space="preserve">Wagner, P. (2011) </w:t>
      </w:r>
      <w:r w:rsidRPr="00F50A2C">
        <w:rPr>
          <w:rFonts w:asciiTheme="minorHAnsi" w:eastAsia="Calibri" w:hAnsiTheme="minorHAnsi" w:cstheme="minorHAnsi"/>
          <w:i/>
          <w:sz w:val="22"/>
          <w:szCs w:val="22"/>
        </w:rPr>
        <w:t>The democratic Crisis of Capitalism: Reflections on Political and Economic Modernity in Europe</w:t>
      </w:r>
      <w:r w:rsidRPr="00F50A2C">
        <w:rPr>
          <w:rFonts w:asciiTheme="minorHAnsi" w:eastAsia="Calibri" w:hAnsiTheme="minorHAnsi" w:cstheme="minorHAnsi"/>
          <w:sz w:val="22"/>
          <w:szCs w:val="22"/>
        </w:rPr>
        <w:t>. Discussion Paper Series.The London School of Economics and Political Science. London.</w:t>
      </w:r>
    </w:p>
    <w:p w:rsidR="00E946F4" w:rsidRPr="00F50A2C" w:rsidRDefault="00E946F4" w:rsidP="00211AAF">
      <w:pPr>
        <w:ind w:left="360" w:hanging="360"/>
        <w:jc w:val="both"/>
        <w:rPr>
          <w:rFonts w:asciiTheme="minorHAnsi" w:hAnsiTheme="minorHAnsi" w:cstheme="minorHAnsi"/>
          <w:sz w:val="22"/>
          <w:szCs w:val="22"/>
        </w:rPr>
      </w:pPr>
      <w:r w:rsidRPr="00F50A2C">
        <w:rPr>
          <w:rFonts w:asciiTheme="minorHAnsi" w:hAnsiTheme="minorHAnsi" w:cstheme="minorHAnsi"/>
          <w:i/>
          <w:sz w:val="22"/>
          <w:szCs w:val="22"/>
        </w:rPr>
        <w:t>Weekly Trust</w:t>
      </w:r>
      <w:r w:rsidRPr="00F50A2C">
        <w:rPr>
          <w:rFonts w:asciiTheme="minorHAnsi" w:hAnsiTheme="minorHAnsi" w:cstheme="minorHAnsi"/>
          <w:sz w:val="22"/>
          <w:szCs w:val="22"/>
        </w:rPr>
        <w:t>, Saturday, June 4, 20011.</w:t>
      </w:r>
    </w:p>
    <w:p w:rsidR="00211AAF" w:rsidRPr="00F50A2C" w:rsidRDefault="00211AAF" w:rsidP="00E946F4">
      <w:pPr>
        <w:pStyle w:val="NoSpacing"/>
        <w:ind w:left="567" w:hanging="567"/>
        <w:rPr>
          <w:rFonts w:asciiTheme="minorHAnsi" w:eastAsia="Times New Roman" w:hAnsiTheme="minorHAnsi" w:cstheme="minorHAnsi"/>
          <w:bCs/>
          <w:iCs/>
          <w:sz w:val="24"/>
          <w:szCs w:val="24"/>
        </w:rPr>
        <w:sectPr w:rsidR="00211AAF" w:rsidRPr="00F50A2C" w:rsidSect="00211AAF">
          <w:type w:val="continuous"/>
          <w:pgSz w:w="12240" w:h="15840"/>
          <w:pgMar w:top="1434" w:right="1800" w:bottom="1440" w:left="1620" w:header="1350" w:footer="1260" w:gutter="0"/>
          <w:cols w:num="2" w:space="432"/>
          <w:docGrid w:linePitch="360"/>
        </w:sectPr>
      </w:pPr>
    </w:p>
    <w:p w:rsidR="00E946F4" w:rsidRPr="00211AAF" w:rsidRDefault="00E946F4" w:rsidP="00E946F4">
      <w:pPr>
        <w:pStyle w:val="NoSpacing"/>
        <w:ind w:left="567" w:hanging="567"/>
        <w:rPr>
          <w:rFonts w:asciiTheme="minorHAnsi" w:eastAsia="Times New Roman" w:hAnsiTheme="minorHAnsi" w:cstheme="minorHAnsi"/>
          <w:bCs/>
          <w:iCs/>
          <w:sz w:val="24"/>
          <w:szCs w:val="24"/>
        </w:rPr>
      </w:pPr>
    </w:p>
    <w:p w:rsidR="00E946F4" w:rsidRPr="00211AAF" w:rsidRDefault="00E946F4" w:rsidP="00E946F4">
      <w:pPr>
        <w:pStyle w:val="NoSpacing"/>
        <w:ind w:left="567" w:hanging="567"/>
        <w:rPr>
          <w:rFonts w:asciiTheme="minorHAnsi" w:eastAsia="Times New Roman" w:hAnsiTheme="minorHAnsi" w:cstheme="minorHAnsi"/>
          <w:bCs/>
          <w:iCs/>
          <w:sz w:val="24"/>
          <w:szCs w:val="24"/>
        </w:rPr>
      </w:pPr>
    </w:p>
    <w:p w:rsidR="00E946F4" w:rsidRPr="00211AAF" w:rsidRDefault="00E946F4" w:rsidP="00E946F4">
      <w:pPr>
        <w:pStyle w:val="NoSpacing"/>
        <w:ind w:left="567" w:hanging="567"/>
        <w:rPr>
          <w:rFonts w:asciiTheme="minorHAnsi" w:eastAsia="Times New Roman" w:hAnsiTheme="minorHAnsi" w:cstheme="minorHAnsi"/>
          <w:bCs/>
          <w:iCs/>
          <w:sz w:val="24"/>
          <w:szCs w:val="24"/>
        </w:rPr>
      </w:pPr>
    </w:p>
    <w:p w:rsidR="00E946F4" w:rsidRPr="00211AAF" w:rsidRDefault="00E946F4" w:rsidP="0078132C">
      <w:pPr>
        <w:pStyle w:val="NoSpacing"/>
        <w:ind w:left="567" w:hanging="567"/>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ind w:left="720" w:hanging="720"/>
        <w:jc w:val="center"/>
        <w:rPr>
          <w:rFonts w:asciiTheme="minorHAnsi" w:hAnsiTheme="minorHAnsi" w:cstheme="minorHAnsi"/>
          <w:b/>
        </w:rPr>
      </w:pPr>
    </w:p>
    <w:p w:rsidR="00E946F4" w:rsidRPr="00211AAF" w:rsidRDefault="00E946F4" w:rsidP="00E946F4">
      <w:pPr>
        <w:pStyle w:val="ListParagraph"/>
        <w:ind w:left="0"/>
        <w:rPr>
          <w:rFonts w:asciiTheme="minorHAnsi" w:hAnsiTheme="minorHAnsi" w:cstheme="minorHAnsi"/>
          <w:b/>
          <w:lang w:eastAsia="en-GB"/>
        </w:rPr>
      </w:pPr>
    </w:p>
    <w:p w:rsidR="00E946F4" w:rsidRPr="00211AAF" w:rsidRDefault="00E946F4" w:rsidP="00E946F4">
      <w:pPr>
        <w:pStyle w:val="ListParagraph"/>
        <w:ind w:left="0"/>
        <w:rPr>
          <w:rFonts w:asciiTheme="minorHAnsi" w:hAnsiTheme="minorHAnsi" w:cstheme="minorHAnsi"/>
          <w:b/>
          <w:lang w:eastAsia="en-GB"/>
        </w:rPr>
      </w:pPr>
    </w:p>
    <w:p w:rsidR="00E946F4" w:rsidRPr="00211AAF" w:rsidRDefault="00E946F4" w:rsidP="00E946F4">
      <w:pPr>
        <w:pStyle w:val="ListParagraph"/>
        <w:ind w:left="0"/>
        <w:rPr>
          <w:rFonts w:asciiTheme="minorHAnsi" w:hAnsiTheme="minorHAnsi" w:cstheme="minorHAnsi"/>
          <w:b/>
          <w:lang w:eastAsia="en-GB"/>
        </w:rPr>
      </w:pPr>
    </w:p>
    <w:p w:rsidR="00E946F4" w:rsidRPr="00211AAF" w:rsidRDefault="00E946F4" w:rsidP="00E946F4">
      <w:pPr>
        <w:pStyle w:val="ListParagraph"/>
        <w:ind w:left="0"/>
        <w:rPr>
          <w:rFonts w:asciiTheme="minorHAnsi" w:hAnsiTheme="minorHAnsi" w:cstheme="minorHAnsi"/>
          <w:b/>
          <w:lang w:eastAsia="en-GB"/>
        </w:rPr>
      </w:pPr>
      <w:bookmarkStart w:id="0" w:name="_GoBack"/>
      <w:bookmarkEnd w:id="0"/>
    </w:p>
    <w:p w:rsidR="00E946F4" w:rsidRPr="00211AAF" w:rsidRDefault="00E946F4" w:rsidP="00E946F4">
      <w:pPr>
        <w:pStyle w:val="ListParagraph"/>
        <w:ind w:left="0"/>
        <w:rPr>
          <w:rFonts w:asciiTheme="minorHAnsi" w:hAnsiTheme="minorHAnsi" w:cstheme="minorHAnsi"/>
          <w:b/>
          <w:lang w:eastAsia="en-GB"/>
        </w:rPr>
      </w:pPr>
    </w:p>
    <w:p w:rsidR="00E946F4" w:rsidRPr="00211AAF" w:rsidRDefault="00E946F4" w:rsidP="00E946F4">
      <w:pPr>
        <w:rPr>
          <w:rFonts w:asciiTheme="minorHAnsi" w:hAnsiTheme="minorHAnsi" w:cstheme="minorHAnsi"/>
        </w:rPr>
      </w:pPr>
    </w:p>
    <w:p w:rsidR="003A1DD7" w:rsidRPr="00211AAF" w:rsidRDefault="003A1DD7" w:rsidP="00E946F4">
      <w:pPr>
        <w:rPr>
          <w:rFonts w:asciiTheme="minorHAnsi" w:hAnsiTheme="minorHAnsi" w:cstheme="minorHAnsi"/>
        </w:rPr>
      </w:pPr>
    </w:p>
    <w:sectPr w:rsidR="003A1DD7" w:rsidRPr="00211AAF" w:rsidSect="00B533EB">
      <w:type w:val="continuous"/>
      <w:pgSz w:w="12240" w:h="15840"/>
      <w:pgMar w:top="1434" w:right="1800" w:bottom="1440" w:left="1620" w:header="1350" w:footer="1260" w:gutter="0"/>
      <w:cols w:space="43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BF6" w:rsidRDefault="00C71BF6" w:rsidP="00296C5C">
      <w:r>
        <w:separator/>
      </w:r>
    </w:p>
  </w:endnote>
  <w:endnote w:type="continuationSeparator" w:id="1">
    <w:p w:rsidR="00C71BF6" w:rsidRDefault="00C71BF6" w:rsidP="00296C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
    <w:altName w:val="Calibri"/>
    <w:panose1 w:val="00000000000000000000"/>
    <w:charset w:val="00"/>
    <w:family w:val="auto"/>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928093"/>
      <w:docPartObj>
        <w:docPartGallery w:val="Page Numbers (Bottom of Page)"/>
        <w:docPartUnique/>
      </w:docPartObj>
    </w:sdtPr>
    <w:sdtEndPr>
      <w:rPr>
        <w:sz w:val="20"/>
      </w:rPr>
    </w:sdtEndPr>
    <w:sdtContent>
      <w:p w:rsidR="00D3288E" w:rsidRPr="00383A27" w:rsidRDefault="00D3288E" w:rsidP="00533AC4">
        <w:pPr>
          <w:pStyle w:val="Footer"/>
          <w:tabs>
            <w:tab w:val="clear" w:pos="9360"/>
          </w:tabs>
          <w:rPr>
            <w:sz w:val="16"/>
            <w:szCs w:val="16"/>
          </w:rPr>
        </w:pPr>
      </w:p>
      <w:p w:rsidR="00D3288E" w:rsidRPr="00383A27" w:rsidRDefault="00D3288E" w:rsidP="00533AC4">
        <w:pPr>
          <w:pStyle w:val="Footer"/>
          <w:tabs>
            <w:tab w:val="clear" w:pos="9360"/>
          </w:tabs>
          <w:rPr>
            <w:sz w:val="16"/>
            <w:szCs w:val="16"/>
          </w:rPr>
        </w:pPr>
      </w:p>
      <w:p w:rsidR="00D3288E" w:rsidRPr="000323B6" w:rsidRDefault="00883D9C" w:rsidP="00D3288E">
        <w:pPr>
          <w:pStyle w:val="Footer"/>
          <w:tabs>
            <w:tab w:val="clear" w:pos="9360"/>
          </w:tabs>
          <w:rPr>
            <w:sz w:val="20"/>
          </w:rPr>
        </w:pPr>
        <w:r w:rsidRPr="000323B6">
          <w:rPr>
            <w:i/>
            <w:sz w:val="20"/>
          </w:rPr>
          <w:t xml:space="preserve">Sokoto Journal of </w:t>
        </w:r>
        <w:r>
          <w:rPr>
            <w:i/>
            <w:sz w:val="20"/>
          </w:rPr>
          <w:t xml:space="preserve">the </w:t>
        </w:r>
        <w:r w:rsidRPr="000323B6">
          <w:rPr>
            <w:i/>
            <w:sz w:val="20"/>
          </w:rPr>
          <w:t>Social Science</w:t>
        </w:r>
        <w:r>
          <w:rPr>
            <w:i/>
            <w:sz w:val="20"/>
          </w:rPr>
          <w:t>s Vol. 5: No. 2, June, 2015</w:t>
        </w:r>
        <w:r>
          <w:rPr>
            <w:sz w:val="20"/>
          </w:rPr>
          <w:tab/>
        </w:r>
        <w:r w:rsidR="00D3288E">
          <w:rPr>
            <w:sz w:val="20"/>
          </w:rPr>
          <w:tab/>
        </w:r>
        <w:r w:rsidR="00D3288E">
          <w:rPr>
            <w:sz w:val="20"/>
          </w:rPr>
          <w:tab/>
        </w:r>
        <w:r w:rsidR="00D3288E">
          <w:rPr>
            <w:sz w:val="20"/>
          </w:rPr>
          <w:tab/>
        </w:r>
        <w:r w:rsidR="00D3288E">
          <w:rPr>
            <w:sz w:val="20"/>
          </w:rPr>
          <w:tab/>
        </w:r>
        <w:r w:rsidR="00EA3E88" w:rsidRPr="000323B6">
          <w:rPr>
            <w:sz w:val="20"/>
          </w:rPr>
          <w:fldChar w:fldCharType="begin"/>
        </w:r>
        <w:r w:rsidR="00D3288E" w:rsidRPr="000323B6">
          <w:rPr>
            <w:sz w:val="20"/>
          </w:rPr>
          <w:instrText xml:space="preserve"> PAGE   \* MERGEFORMAT </w:instrText>
        </w:r>
        <w:r w:rsidR="00EA3E88" w:rsidRPr="000323B6">
          <w:rPr>
            <w:sz w:val="20"/>
          </w:rPr>
          <w:fldChar w:fldCharType="separate"/>
        </w:r>
        <w:r>
          <w:rPr>
            <w:noProof/>
            <w:sz w:val="20"/>
          </w:rPr>
          <w:t>290</w:t>
        </w:r>
        <w:r w:rsidR="00EA3E88" w:rsidRPr="000323B6">
          <w:rPr>
            <w:sz w:val="20"/>
          </w:rPr>
          <w:fldChar w:fldCharType="end"/>
        </w:r>
      </w:p>
    </w:sdtContent>
  </w:sdt>
  <w:p w:rsidR="00D3288E" w:rsidRDefault="00D328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BF6" w:rsidRDefault="00C71BF6" w:rsidP="00296C5C">
      <w:r>
        <w:separator/>
      </w:r>
    </w:p>
  </w:footnote>
  <w:footnote w:type="continuationSeparator" w:id="1">
    <w:p w:rsidR="00C71BF6" w:rsidRDefault="00C71BF6" w:rsidP="00296C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B447C"/>
    <w:multiLevelType w:val="hybridMultilevel"/>
    <w:tmpl w:val="F6BC0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96C5C"/>
    <w:rsid w:val="000323B6"/>
    <w:rsid w:val="000326E4"/>
    <w:rsid w:val="00034C94"/>
    <w:rsid w:val="00041C55"/>
    <w:rsid w:val="000425F9"/>
    <w:rsid w:val="00044076"/>
    <w:rsid w:val="00044FF2"/>
    <w:rsid w:val="0005694A"/>
    <w:rsid w:val="00070E90"/>
    <w:rsid w:val="0007454C"/>
    <w:rsid w:val="0007582F"/>
    <w:rsid w:val="000859A8"/>
    <w:rsid w:val="000925DC"/>
    <w:rsid w:val="000A5034"/>
    <w:rsid w:val="000A740D"/>
    <w:rsid w:val="000A7F7E"/>
    <w:rsid w:val="000B152F"/>
    <w:rsid w:val="000F2855"/>
    <w:rsid w:val="00110626"/>
    <w:rsid w:val="0012366E"/>
    <w:rsid w:val="00125411"/>
    <w:rsid w:val="001328CC"/>
    <w:rsid w:val="0014119D"/>
    <w:rsid w:val="00141D59"/>
    <w:rsid w:val="00153B20"/>
    <w:rsid w:val="001555FE"/>
    <w:rsid w:val="001558D5"/>
    <w:rsid w:val="001668DE"/>
    <w:rsid w:val="00173439"/>
    <w:rsid w:val="00182B24"/>
    <w:rsid w:val="00187DB1"/>
    <w:rsid w:val="001A0382"/>
    <w:rsid w:val="001A7E3D"/>
    <w:rsid w:val="001B2D20"/>
    <w:rsid w:val="001B497D"/>
    <w:rsid w:val="001B4B38"/>
    <w:rsid w:val="001D0670"/>
    <w:rsid w:val="001D57D7"/>
    <w:rsid w:val="001E45D6"/>
    <w:rsid w:val="001F3B96"/>
    <w:rsid w:val="00204EB8"/>
    <w:rsid w:val="00205660"/>
    <w:rsid w:val="00210EFC"/>
    <w:rsid w:val="00211AAF"/>
    <w:rsid w:val="002235A3"/>
    <w:rsid w:val="00226990"/>
    <w:rsid w:val="002327B5"/>
    <w:rsid w:val="00234F62"/>
    <w:rsid w:val="0024448E"/>
    <w:rsid w:val="00260DA9"/>
    <w:rsid w:val="002657BC"/>
    <w:rsid w:val="0027157C"/>
    <w:rsid w:val="0027172F"/>
    <w:rsid w:val="0028555A"/>
    <w:rsid w:val="00296C5C"/>
    <w:rsid w:val="002A3662"/>
    <w:rsid w:val="002B3368"/>
    <w:rsid w:val="002B414C"/>
    <w:rsid w:val="002B6A99"/>
    <w:rsid w:val="002C024F"/>
    <w:rsid w:val="002D550F"/>
    <w:rsid w:val="002E3EBE"/>
    <w:rsid w:val="002E5A1F"/>
    <w:rsid w:val="002F1FBB"/>
    <w:rsid w:val="002F2851"/>
    <w:rsid w:val="002F49D3"/>
    <w:rsid w:val="003027E6"/>
    <w:rsid w:val="0030398B"/>
    <w:rsid w:val="00303BC3"/>
    <w:rsid w:val="00303F2A"/>
    <w:rsid w:val="00307765"/>
    <w:rsid w:val="00311588"/>
    <w:rsid w:val="003156F3"/>
    <w:rsid w:val="00317AB2"/>
    <w:rsid w:val="003215EE"/>
    <w:rsid w:val="0032760C"/>
    <w:rsid w:val="003443F3"/>
    <w:rsid w:val="0035462C"/>
    <w:rsid w:val="00357D53"/>
    <w:rsid w:val="00363D3E"/>
    <w:rsid w:val="00364E16"/>
    <w:rsid w:val="00367115"/>
    <w:rsid w:val="00372C2C"/>
    <w:rsid w:val="003749FB"/>
    <w:rsid w:val="0037584C"/>
    <w:rsid w:val="003836A5"/>
    <w:rsid w:val="00383A27"/>
    <w:rsid w:val="0039131D"/>
    <w:rsid w:val="003A0AA4"/>
    <w:rsid w:val="003A1DD7"/>
    <w:rsid w:val="003A2173"/>
    <w:rsid w:val="003A6166"/>
    <w:rsid w:val="003B136A"/>
    <w:rsid w:val="003B41DF"/>
    <w:rsid w:val="003C0A84"/>
    <w:rsid w:val="003C5C07"/>
    <w:rsid w:val="003C6EF2"/>
    <w:rsid w:val="003E2056"/>
    <w:rsid w:val="003E3267"/>
    <w:rsid w:val="003E759F"/>
    <w:rsid w:val="003F5603"/>
    <w:rsid w:val="003F6A5A"/>
    <w:rsid w:val="0040736E"/>
    <w:rsid w:val="0041186A"/>
    <w:rsid w:val="00411DB5"/>
    <w:rsid w:val="00417B9A"/>
    <w:rsid w:val="004248FC"/>
    <w:rsid w:val="0042592E"/>
    <w:rsid w:val="00425A03"/>
    <w:rsid w:val="004260F3"/>
    <w:rsid w:val="00432683"/>
    <w:rsid w:val="0043448B"/>
    <w:rsid w:val="004447EE"/>
    <w:rsid w:val="00447622"/>
    <w:rsid w:val="004477DF"/>
    <w:rsid w:val="00451190"/>
    <w:rsid w:val="00454285"/>
    <w:rsid w:val="0046408F"/>
    <w:rsid w:val="004844C7"/>
    <w:rsid w:val="00487726"/>
    <w:rsid w:val="00490623"/>
    <w:rsid w:val="00493D63"/>
    <w:rsid w:val="00497AAE"/>
    <w:rsid w:val="004D4283"/>
    <w:rsid w:val="004D43A8"/>
    <w:rsid w:val="004E750F"/>
    <w:rsid w:val="004F1D90"/>
    <w:rsid w:val="00514C0A"/>
    <w:rsid w:val="00524317"/>
    <w:rsid w:val="005247A9"/>
    <w:rsid w:val="00530836"/>
    <w:rsid w:val="00533424"/>
    <w:rsid w:val="00533AC4"/>
    <w:rsid w:val="005352E6"/>
    <w:rsid w:val="00565C7D"/>
    <w:rsid w:val="00576EF4"/>
    <w:rsid w:val="00584B34"/>
    <w:rsid w:val="005C65D3"/>
    <w:rsid w:val="005D0D2C"/>
    <w:rsid w:val="005D6560"/>
    <w:rsid w:val="005E474B"/>
    <w:rsid w:val="005E589A"/>
    <w:rsid w:val="005E718C"/>
    <w:rsid w:val="0060340F"/>
    <w:rsid w:val="0060528C"/>
    <w:rsid w:val="006125A1"/>
    <w:rsid w:val="00620E61"/>
    <w:rsid w:val="00626963"/>
    <w:rsid w:val="00632373"/>
    <w:rsid w:val="006339F1"/>
    <w:rsid w:val="00641B9E"/>
    <w:rsid w:val="00660DC8"/>
    <w:rsid w:val="00676207"/>
    <w:rsid w:val="00690004"/>
    <w:rsid w:val="00690961"/>
    <w:rsid w:val="006950F0"/>
    <w:rsid w:val="006D093F"/>
    <w:rsid w:val="006D39D3"/>
    <w:rsid w:val="006E0565"/>
    <w:rsid w:val="006E2BF2"/>
    <w:rsid w:val="006E5B9C"/>
    <w:rsid w:val="006E6789"/>
    <w:rsid w:val="006F2B4C"/>
    <w:rsid w:val="00716D0F"/>
    <w:rsid w:val="007321E4"/>
    <w:rsid w:val="00757B92"/>
    <w:rsid w:val="007745BA"/>
    <w:rsid w:val="0077490B"/>
    <w:rsid w:val="0078132C"/>
    <w:rsid w:val="0078321C"/>
    <w:rsid w:val="007A5AA1"/>
    <w:rsid w:val="007A700E"/>
    <w:rsid w:val="007B4B95"/>
    <w:rsid w:val="007C33D4"/>
    <w:rsid w:val="007C4EA7"/>
    <w:rsid w:val="007C5F43"/>
    <w:rsid w:val="007D5E55"/>
    <w:rsid w:val="007E5B5F"/>
    <w:rsid w:val="007F1BD9"/>
    <w:rsid w:val="007F1F08"/>
    <w:rsid w:val="007F2A87"/>
    <w:rsid w:val="008133F2"/>
    <w:rsid w:val="008201C3"/>
    <w:rsid w:val="008460DD"/>
    <w:rsid w:val="00883D9C"/>
    <w:rsid w:val="00891999"/>
    <w:rsid w:val="008A4D4C"/>
    <w:rsid w:val="008B141B"/>
    <w:rsid w:val="008B38DE"/>
    <w:rsid w:val="008D1A80"/>
    <w:rsid w:val="008E1DBC"/>
    <w:rsid w:val="008F268C"/>
    <w:rsid w:val="00905335"/>
    <w:rsid w:val="00906AE4"/>
    <w:rsid w:val="00910ABF"/>
    <w:rsid w:val="009133AD"/>
    <w:rsid w:val="009157CA"/>
    <w:rsid w:val="0091714A"/>
    <w:rsid w:val="00925434"/>
    <w:rsid w:val="009371A4"/>
    <w:rsid w:val="009403AC"/>
    <w:rsid w:val="009429EB"/>
    <w:rsid w:val="00960E43"/>
    <w:rsid w:val="009659E5"/>
    <w:rsid w:val="00967448"/>
    <w:rsid w:val="0096799F"/>
    <w:rsid w:val="009915D6"/>
    <w:rsid w:val="009941F4"/>
    <w:rsid w:val="009A7DE0"/>
    <w:rsid w:val="009B4FCE"/>
    <w:rsid w:val="009B5E87"/>
    <w:rsid w:val="009D6655"/>
    <w:rsid w:val="009E7E7A"/>
    <w:rsid w:val="00A053D3"/>
    <w:rsid w:val="00A14C7B"/>
    <w:rsid w:val="00A16714"/>
    <w:rsid w:val="00A24C97"/>
    <w:rsid w:val="00A335A3"/>
    <w:rsid w:val="00A34472"/>
    <w:rsid w:val="00A63E60"/>
    <w:rsid w:val="00A64AAB"/>
    <w:rsid w:val="00A82098"/>
    <w:rsid w:val="00AA0149"/>
    <w:rsid w:val="00AB3480"/>
    <w:rsid w:val="00AC0851"/>
    <w:rsid w:val="00AC0964"/>
    <w:rsid w:val="00AC3ED5"/>
    <w:rsid w:val="00AD6DA6"/>
    <w:rsid w:val="00AE1D51"/>
    <w:rsid w:val="00AE2158"/>
    <w:rsid w:val="00AE612E"/>
    <w:rsid w:val="00AF2765"/>
    <w:rsid w:val="00AF531B"/>
    <w:rsid w:val="00AF5686"/>
    <w:rsid w:val="00AF7261"/>
    <w:rsid w:val="00B06302"/>
    <w:rsid w:val="00B07120"/>
    <w:rsid w:val="00B13A4F"/>
    <w:rsid w:val="00B22F43"/>
    <w:rsid w:val="00B30C70"/>
    <w:rsid w:val="00B41487"/>
    <w:rsid w:val="00B469CC"/>
    <w:rsid w:val="00B475DA"/>
    <w:rsid w:val="00B533EB"/>
    <w:rsid w:val="00B54A6A"/>
    <w:rsid w:val="00B56B18"/>
    <w:rsid w:val="00B63B71"/>
    <w:rsid w:val="00B643B3"/>
    <w:rsid w:val="00B73779"/>
    <w:rsid w:val="00B81FD9"/>
    <w:rsid w:val="00B83517"/>
    <w:rsid w:val="00B94053"/>
    <w:rsid w:val="00BA3A9A"/>
    <w:rsid w:val="00BA4E95"/>
    <w:rsid w:val="00BA73B7"/>
    <w:rsid w:val="00BD23C9"/>
    <w:rsid w:val="00BE116D"/>
    <w:rsid w:val="00BE3B9A"/>
    <w:rsid w:val="00BF4776"/>
    <w:rsid w:val="00BF580D"/>
    <w:rsid w:val="00C0030A"/>
    <w:rsid w:val="00C0303A"/>
    <w:rsid w:val="00C116FB"/>
    <w:rsid w:val="00C1605C"/>
    <w:rsid w:val="00C177B5"/>
    <w:rsid w:val="00C26637"/>
    <w:rsid w:val="00C37779"/>
    <w:rsid w:val="00C42F59"/>
    <w:rsid w:val="00C4394B"/>
    <w:rsid w:val="00C4406A"/>
    <w:rsid w:val="00C464A7"/>
    <w:rsid w:val="00C50389"/>
    <w:rsid w:val="00C5164A"/>
    <w:rsid w:val="00C5407E"/>
    <w:rsid w:val="00C562C3"/>
    <w:rsid w:val="00C67458"/>
    <w:rsid w:val="00C71BF6"/>
    <w:rsid w:val="00C97D2B"/>
    <w:rsid w:val="00CA116C"/>
    <w:rsid w:val="00CA4E4A"/>
    <w:rsid w:val="00CB37B2"/>
    <w:rsid w:val="00CC7341"/>
    <w:rsid w:val="00CD101F"/>
    <w:rsid w:val="00CE0AB1"/>
    <w:rsid w:val="00CE735F"/>
    <w:rsid w:val="00CF0E81"/>
    <w:rsid w:val="00D0549B"/>
    <w:rsid w:val="00D05A7E"/>
    <w:rsid w:val="00D07102"/>
    <w:rsid w:val="00D10D60"/>
    <w:rsid w:val="00D2438F"/>
    <w:rsid w:val="00D3288E"/>
    <w:rsid w:val="00D33F53"/>
    <w:rsid w:val="00D5268D"/>
    <w:rsid w:val="00D545B9"/>
    <w:rsid w:val="00D639A0"/>
    <w:rsid w:val="00D63CF4"/>
    <w:rsid w:val="00D6795A"/>
    <w:rsid w:val="00D7089E"/>
    <w:rsid w:val="00D72F4A"/>
    <w:rsid w:val="00D7401F"/>
    <w:rsid w:val="00D87F51"/>
    <w:rsid w:val="00D924FC"/>
    <w:rsid w:val="00DA3745"/>
    <w:rsid w:val="00DB31FB"/>
    <w:rsid w:val="00DB6211"/>
    <w:rsid w:val="00DC5158"/>
    <w:rsid w:val="00DD3099"/>
    <w:rsid w:val="00DD7E33"/>
    <w:rsid w:val="00DE1971"/>
    <w:rsid w:val="00DE4C20"/>
    <w:rsid w:val="00DE7F03"/>
    <w:rsid w:val="00DF3938"/>
    <w:rsid w:val="00E05EFC"/>
    <w:rsid w:val="00E138A3"/>
    <w:rsid w:val="00E252CD"/>
    <w:rsid w:val="00E27157"/>
    <w:rsid w:val="00E453AC"/>
    <w:rsid w:val="00E55624"/>
    <w:rsid w:val="00E8304C"/>
    <w:rsid w:val="00E8544F"/>
    <w:rsid w:val="00E91396"/>
    <w:rsid w:val="00E918AC"/>
    <w:rsid w:val="00E946F4"/>
    <w:rsid w:val="00E97333"/>
    <w:rsid w:val="00EA3E88"/>
    <w:rsid w:val="00EC02B8"/>
    <w:rsid w:val="00ED38FC"/>
    <w:rsid w:val="00ED51F9"/>
    <w:rsid w:val="00EE610C"/>
    <w:rsid w:val="00F116EF"/>
    <w:rsid w:val="00F15E48"/>
    <w:rsid w:val="00F319E2"/>
    <w:rsid w:val="00F325E7"/>
    <w:rsid w:val="00F32B72"/>
    <w:rsid w:val="00F4126E"/>
    <w:rsid w:val="00F44F0A"/>
    <w:rsid w:val="00F45191"/>
    <w:rsid w:val="00F50A2C"/>
    <w:rsid w:val="00F53615"/>
    <w:rsid w:val="00F543D2"/>
    <w:rsid w:val="00F56CB8"/>
    <w:rsid w:val="00F6050B"/>
    <w:rsid w:val="00F648C9"/>
    <w:rsid w:val="00F67D4B"/>
    <w:rsid w:val="00F70CB9"/>
    <w:rsid w:val="00F74759"/>
    <w:rsid w:val="00F828C3"/>
    <w:rsid w:val="00F82EBC"/>
    <w:rsid w:val="00F921DE"/>
    <w:rsid w:val="00F950DF"/>
    <w:rsid w:val="00FA18F9"/>
    <w:rsid w:val="00FB6B7D"/>
    <w:rsid w:val="00FB6BE5"/>
    <w:rsid w:val="00FC17D1"/>
    <w:rsid w:val="00FD09A2"/>
    <w:rsid w:val="00FF35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ublishyourarticles.net/knowledge-hub/history/what-is-liberalism-and-what-are-its-characteristics.html%20on%203/2/2015%20by%2012:56" TargetMode="External"/><Relationship Id="rId4" Type="http://schemas.openxmlformats.org/officeDocument/2006/relationships/settings" Target="settings.xml"/><Relationship Id="rId9" Type="http://schemas.openxmlformats.org/officeDocument/2006/relationships/hyperlink" Target="http://www.corporatewatch.org/resources/2014/chapter-2-paradox-democratic-capitalism-historical-view%20on%203/7/2015%20by%20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38B4E-2B6E-49B9-9E78-9D52F140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7876</Words>
  <Characters>44898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cp:revision>
  <cp:lastPrinted>2013-04-22T15:34:00Z</cp:lastPrinted>
  <dcterms:created xsi:type="dcterms:W3CDTF">2015-04-22T16:02:00Z</dcterms:created>
  <dcterms:modified xsi:type="dcterms:W3CDTF">2015-09-27T17:19:00Z</dcterms:modified>
</cp:coreProperties>
</file>